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D0" w:rsidRPr="00BD65CF" w:rsidRDefault="003306D0" w:rsidP="003306D0">
      <w:pPr>
        <w:jc w:val="center"/>
        <w:rPr>
          <w:b/>
          <w:sz w:val="32"/>
          <w:szCs w:val="32"/>
        </w:rPr>
      </w:pPr>
      <w:r w:rsidRPr="00BD65CF">
        <w:rPr>
          <w:b/>
          <w:sz w:val="32"/>
          <w:szCs w:val="32"/>
        </w:rPr>
        <w:t>Introduction to Georgia FCCLA Competitive Events</w:t>
      </w:r>
    </w:p>
    <w:p w:rsidR="003306D0" w:rsidRPr="003306D0" w:rsidRDefault="003306D0" w:rsidP="003306D0">
      <w:pPr>
        <w:rPr>
          <w:b/>
          <w:sz w:val="20"/>
          <w:szCs w:val="20"/>
        </w:rPr>
      </w:pPr>
    </w:p>
    <w:p w:rsidR="003306D0" w:rsidRPr="00BD65CF" w:rsidRDefault="00B302A4" w:rsidP="003306D0">
      <w:r>
        <w:t xml:space="preserve">Georgia FCCLA </w:t>
      </w:r>
      <w:r w:rsidR="00D23E61">
        <w:t>State Competitive Events</w:t>
      </w:r>
      <w:r w:rsidR="003306D0" w:rsidRPr="00BD65CF">
        <w:t xml:space="preserve"> will showcase individual proficiency and achievement in the knowledge of th</w:t>
      </w:r>
      <w:r w:rsidR="00FF6170" w:rsidRPr="00BD65CF">
        <w:t xml:space="preserve">e Family and Consumer Sciences, </w:t>
      </w:r>
      <w:r w:rsidR="003306D0" w:rsidRPr="00BD65CF">
        <w:t>Culinary</w:t>
      </w:r>
      <w:r w:rsidR="00FF6170" w:rsidRPr="00BD65CF">
        <w:t xml:space="preserve">, and </w:t>
      </w:r>
      <w:r w:rsidR="00972883">
        <w:t>Education</w:t>
      </w:r>
      <w:r w:rsidR="003306D0" w:rsidRPr="00BD65CF">
        <w:t>.  These events will offer individual skill development and application of learning through individualization and competition. These e</w:t>
      </w:r>
      <w:r w:rsidR="00F06DE7">
        <w:t>vents are not available at the region l</w:t>
      </w:r>
      <w:r w:rsidR="00D23E61">
        <w:t>evel and c</w:t>
      </w:r>
      <w:r w:rsidR="003306D0" w:rsidRPr="00BD65CF">
        <w:t>ompet</w:t>
      </w:r>
      <w:r w:rsidR="00F06DE7">
        <w:t>itors will not be advancing to national c</w:t>
      </w:r>
      <w:r w:rsidR="003306D0" w:rsidRPr="00BD65CF">
        <w:t>ompetition.</w:t>
      </w:r>
    </w:p>
    <w:p w:rsidR="003306D0" w:rsidRPr="00BD65CF" w:rsidRDefault="003306D0" w:rsidP="003306D0"/>
    <w:p w:rsidR="003306D0" w:rsidRPr="00BD65CF" w:rsidRDefault="003306D0" w:rsidP="003306D0">
      <w:r w:rsidRPr="00BD65CF">
        <w:t>The Georgia FCCLA Competitive Events will recognize accomp</w:t>
      </w:r>
      <w:r w:rsidR="00D23E61">
        <w:t xml:space="preserve">lishments in individual youth. </w:t>
      </w:r>
      <w:r w:rsidRPr="00BD65CF">
        <w:t>The belief that everyone can be successful is t</w:t>
      </w:r>
      <w:r w:rsidR="00D23E61">
        <w:t xml:space="preserve">he foundation of these events. </w:t>
      </w:r>
      <w:r w:rsidRPr="00BD65CF">
        <w:t xml:space="preserve">Cooperation and competition are stressed in positive, constructive ways.  </w:t>
      </w:r>
    </w:p>
    <w:p w:rsidR="003306D0" w:rsidRPr="003306D0" w:rsidRDefault="003306D0" w:rsidP="003306D0">
      <w:pPr>
        <w:rPr>
          <w:b/>
          <w:sz w:val="20"/>
          <w:szCs w:val="20"/>
        </w:rPr>
      </w:pPr>
    </w:p>
    <w:p w:rsidR="003306D0" w:rsidRPr="00BD65CF" w:rsidRDefault="00641572" w:rsidP="003306D0">
      <w:pPr>
        <w:rPr>
          <w:b/>
          <w:sz w:val="32"/>
          <w:szCs w:val="32"/>
        </w:rPr>
      </w:pPr>
      <w:r w:rsidRPr="001971DA">
        <w:rPr>
          <w:b/>
          <w:sz w:val="32"/>
          <w:szCs w:val="32"/>
        </w:rPr>
        <w:t>State</w:t>
      </w:r>
      <w:r w:rsidR="003306D0" w:rsidRPr="00BD65CF">
        <w:rPr>
          <w:b/>
          <w:sz w:val="32"/>
          <w:szCs w:val="32"/>
        </w:rPr>
        <w:t xml:space="preserve"> Events</w:t>
      </w:r>
    </w:p>
    <w:p w:rsidR="00BD65CF" w:rsidRDefault="00BD65CF" w:rsidP="003306D0"/>
    <w:p w:rsidR="00BD65CF" w:rsidRDefault="00BD65CF" w:rsidP="003306D0">
      <w:r w:rsidRPr="00F22F72">
        <w:rPr>
          <w:b/>
        </w:rPr>
        <w:t>Baking &amp; Pastry</w:t>
      </w:r>
      <w:r w:rsidR="00B302A4">
        <w:rPr>
          <w:b/>
        </w:rPr>
        <w:t xml:space="preserve"> (High School Level)</w:t>
      </w:r>
      <w:r w:rsidR="00FF6809">
        <w:rPr>
          <w:b/>
        </w:rPr>
        <w:t xml:space="preserve"> </w:t>
      </w:r>
      <w:r>
        <w:t xml:space="preserve">- </w:t>
      </w:r>
      <w:r w:rsidR="00641572" w:rsidRPr="00641572">
        <w:t>an individual event, recognizes participants who demonstrate their creativity in</w:t>
      </w:r>
      <w:r w:rsidR="00930C2E">
        <w:t xml:space="preserve"> cake decorating</w:t>
      </w:r>
      <w:r w:rsidR="00641572" w:rsidRPr="00641572">
        <w:t xml:space="preserve">. </w:t>
      </w:r>
      <w:r w:rsidR="00B302A4">
        <w:t xml:space="preserve"> Participants must be currently or previously </w:t>
      </w:r>
      <w:r w:rsidR="00641572" w:rsidRPr="00641572">
        <w:t>enrolled in</w:t>
      </w:r>
      <w:r w:rsidR="00D23E61">
        <w:t xml:space="preserve"> a Culinary Arts c</w:t>
      </w:r>
      <w:r w:rsidR="00B302A4">
        <w:t>lass.</w:t>
      </w:r>
    </w:p>
    <w:p w:rsidR="00B302A4" w:rsidRDefault="00B302A4" w:rsidP="003306D0"/>
    <w:p w:rsidR="00B302A4" w:rsidRPr="00BD65CF" w:rsidRDefault="00B302A4" w:rsidP="00B302A4">
      <w:r w:rsidRPr="00F22F72">
        <w:rPr>
          <w:b/>
        </w:rPr>
        <w:t>Baking &amp; Pastry</w:t>
      </w:r>
      <w:r>
        <w:rPr>
          <w:b/>
        </w:rPr>
        <w:t xml:space="preserve"> (Middle School Level)</w:t>
      </w:r>
      <w:r>
        <w:t xml:space="preserve"> - </w:t>
      </w:r>
      <w:r w:rsidRPr="00641572">
        <w:t xml:space="preserve">an individual event, recognizes participants who demonstrate their creativity in </w:t>
      </w:r>
      <w:r w:rsidR="00930C2E">
        <w:t>cake decorating</w:t>
      </w:r>
      <w:r w:rsidRPr="00641572">
        <w:t xml:space="preserve">.  Participants </w:t>
      </w:r>
      <w:r>
        <w:t xml:space="preserve">must be currently or previously enrolled in </w:t>
      </w:r>
      <w:r w:rsidR="00D23E61">
        <w:t>a Family and Consumer Sciences c</w:t>
      </w:r>
      <w:r>
        <w:t>lass.</w:t>
      </w:r>
    </w:p>
    <w:p w:rsidR="00B302A4" w:rsidRPr="00BD65CF" w:rsidRDefault="00B302A4" w:rsidP="003306D0"/>
    <w:p w:rsidR="00F22F72" w:rsidRPr="00F22F72" w:rsidRDefault="00F22F72" w:rsidP="003306D0"/>
    <w:p w:rsidR="003306D0" w:rsidRPr="00F22F72" w:rsidRDefault="003306D0" w:rsidP="003306D0">
      <w:pPr>
        <w:rPr>
          <w:b/>
          <w:sz w:val="32"/>
          <w:szCs w:val="32"/>
        </w:rPr>
      </w:pPr>
      <w:r w:rsidRPr="00F22F72">
        <w:rPr>
          <w:b/>
          <w:sz w:val="32"/>
          <w:szCs w:val="32"/>
        </w:rPr>
        <w:t>General Requirements</w:t>
      </w:r>
    </w:p>
    <w:p w:rsidR="003306D0" w:rsidRPr="003306D0" w:rsidRDefault="003306D0" w:rsidP="003306D0">
      <w:pPr>
        <w:rPr>
          <w:sz w:val="20"/>
          <w:szCs w:val="20"/>
        </w:rPr>
      </w:pPr>
    </w:p>
    <w:p w:rsidR="003306D0" w:rsidRPr="00F06DE7" w:rsidRDefault="003306D0" w:rsidP="003306D0">
      <w:pPr>
        <w:rPr>
          <w:color w:val="FF0000"/>
          <w:u w:val="single"/>
        </w:rPr>
      </w:pPr>
      <w:r w:rsidRPr="00F22F72">
        <w:t>All Georgia FCCLA Competit</w:t>
      </w:r>
      <w:r w:rsidR="00F06DE7">
        <w:t>ive Event participants must be state and n</w:t>
      </w:r>
      <w:r w:rsidRPr="00F22F72">
        <w:t>ationally affiliate</w:t>
      </w:r>
      <w:r w:rsidR="00D23E61">
        <w:t xml:space="preserve">d members of an FCCLA chapter. </w:t>
      </w:r>
      <w:r w:rsidRPr="00F22F72">
        <w:t>Participants must register for and attend the entire State Leadership Conference to officially</w:t>
      </w:r>
      <w:r w:rsidR="00D23E61">
        <w:t xml:space="preserve"> enter the competitive events. </w:t>
      </w:r>
      <w:r w:rsidRPr="00F22F72">
        <w:t xml:space="preserve">An individual member may participate in only </w:t>
      </w:r>
      <w:r w:rsidRPr="00F22F72">
        <w:rPr>
          <w:b/>
        </w:rPr>
        <w:t xml:space="preserve">one </w:t>
      </w:r>
      <w:r w:rsidR="00F06DE7">
        <w:rPr>
          <w:b/>
        </w:rPr>
        <w:t>state event</w:t>
      </w:r>
      <w:r w:rsidRPr="00F22F72">
        <w:t xml:space="preserve"> in any given year.  Individual events evaluate one member’s performance. </w:t>
      </w:r>
      <w:r w:rsidRPr="00F06DE7">
        <w:rPr>
          <w:b/>
          <w:color w:val="FF0000"/>
          <w:u w:val="single"/>
        </w:rPr>
        <w:t>These events are not open to State STAR Events Competitors</w:t>
      </w:r>
      <w:r w:rsidRPr="00F06DE7">
        <w:rPr>
          <w:color w:val="FF0000"/>
          <w:u w:val="single"/>
        </w:rPr>
        <w:t>.</w:t>
      </w:r>
    </w:p>
    <w:p w:rsidR="00CC2709" w:rsidRDefault="00CC2709" w:rsidP="00CC2709"/>
    <w:p w:rsidR="00CC2709" w:rsidRPr="00CC2709" w:rsidRDefault="00CC2709" w:rsidP="00CC2709">
      <w:pPr>
        <w:rPr>
          <w:b/>
          <w:sz w:val="32"/>
          <w:szCs w:val="32"/>
        </w:rPr>
      </w:pPr>
      <w:r w:rsidRPr="00CC2709">
        <w:rPr>
          <w:b/>
          <w:sz w:val="32"/>
          <w:szCs w:val="32"/>
        </w:rPr>
        <w:t>Registration</w:t>
      </w:r>
    </w:p>
    <w:p w:rsidR="00CC2709" w:rsidRDefault="00CC2709" w:rsidP="00CC2709"/>
    <w:p w:rsidR="00CC2709" w:rsidRDefault="00CC2709" w:rsidP="00CC2709">
      <w:r>
        <w:t>To register for the Baking &amp; Pastry Even</w:t>
      </w:r>
      <w:r w:rsidR="00B302A4">
        <w:t>t, you must first register the s</w:t>
      </w:r>
      <w:r>
        <w:t xml:space="preserve">tudent for State Leadership </w:t>
      </w:r>
    </w:p>
    <w:p w:rsidR="00CC2709" w:rsidRPr="00F22F72" w:rsidRDefault="00CC2709" w:rsidP="00CC2709">
      <w:r>
        <w:t xml:space="preserve">Meeting and </w:t>
      </w:r>
      <w:r w:rsidR="00F06DE7">
        <w:t>select</w:t>
      </w:r>
      <w:r>
        <w:t xml:space="preserve"> “Event” next to their name once they are added. You will then </w:t>
      </w:r>
      <w:r w:rsidR="00F06DE7">
        <w:t>select</w:t>
      </w:r>
      <w:r>
        <w:t xml:space="preserve"> “Baking &amp; Pastry Event”. </w:t>
      </w:r>
      <w:r w:rsidR="00B302A4">
        <w:t xml:space="preserve">  </w:t>
      </w:r>
      <w:r w:rsidR="00B302A4" w:rsidRPr="00D97CF2">
        <w:rPr>
          <w:b/>
        </w:rPr>
        <w:t>Competition fee is $5.00</w:t>
      </w:r>
      <w:r w:rsidR="00B302A4">
        <w:t xml:space="preserve">.  </w:t>
      </w:r>
      <w:r w:rsidR="00D23E61">
        <w:t xml:space="preserve">Once registration has closed, </w:t>
      </w:r>
      <w:r>
        <w:t xml:space="preserve">you will receive additional information regarding the </w:t>
      </w:r>
      <w:r w:rsidR="00F06DE7">
        <w:t>e</w:t>
      </w:r>
      <w:r w:rsidR="00972883">
        <w:t>vent.</w:t>
      </w:r>
    </w:p>
    <w:p w:rsidR="003306D0" w:rsidRPr="003306D0" w:rsidRDefault="003306D0" w:rsidP="003306D0">
      <w:pPr>
        <w:rPr>
          <w:sz w:val="20"/>
          <w:szCs w:val="20"/>
        </w:rPr>
      </w:pPr>
    </w:p>
    <w:p w:rsidR="003306D0" w:rsidRPr="00F22F72" w:rsidRDefault="003306D0" w:rsidP="003306D0">
      <w:pPr>
        <w:rPr>
          <w:b/>
          <w:sz w:val="32"/>
          <w:szCs w:val="32"/>
        </w:rPr>
      </w:pPr>
      <w:r w:rsidRPr="00F22F72">
        <w:rPr>
          <w:b/>
          <w:sz w:val="32"/>
          <w:szCs w:val="32"/>
        </w:rPr>
        <w:t>State Recognition</w:t>
      </w:r>
    </w:p>
    <w:p w:rsidR="003306D0" w:rsidRPr="003306D0" w:rsidRDefault="003306D0" w:rsidP="003306D0">
      <w:pPr>
        <w:rPr>
          <w:sz w:val="20"/>
          <w:szCs w:val="20"/>
        </w:rPr>
      </w:pPr>
    </w:p>
    <w:p w:rsidR="003306D0" w:rsidRPr="00F22F72" w:rsidRDefault="003306D0" w:rsidP="003306D0">
      <w:r w:rsidRPr="00F22F72">
        <w:t>All participants will receive a</w:t>
      </w:r>
      <w:r w:rsidR="00D23E61">
        <w:t xml:space="preserve"> certificate of participation. </w:t>
      </w:r>
      <w:r w:rsidRPr="00F22F72">
        <w:t>The following will be given to the top 3 individuals:</w:t>
      </w:r>
    </w:p>
    <w:p w:rsidR="003306D0" w:rsidRPr="00F22F72" w:rsidRDefault="003306D0" w:rsidP="003306D0">
      <w:pPr>
        <w:rPr>
          <w:b/>
        </w:rPr>
      </w:pPr>
      <w:r w:rsidRPr="00F22F72">
        <w:rPr>
          <w:b/>
        </w:rPr>
        <w:t>1</w:t>
      </w:r>
      <w:r w:rsidRPr="00F22F72">
        <w:rPr>
          <w:b/>
          <w:vertAlign w:val="superscript"/>
        </w:rPr>
        <w:t>st</w:t>
      </w:r>
      <w:r w:rsidR="00930C2E">
        <w:rPr>
          <w:b/>
        </w:rPr>
        <w:t xml:space="preserve"> Place- $100</w:t>
      </w:r>
    </w:p>
    <w:p w:rsidR="003306D0" w:rsidRPr="00F22F72" w:rsidRDefault="003306D0" w:rsidP="003306D0">
      <w:pPr>
        <w:rPr>
          <w:b/>
        </w:rPr>
      </w:pPr>
      <w:r w:rsidRPr="00F22F72">
        <w:rPr>
          <w:b/>
        </w:rPr>
        <w:t>2</w:t>
      </w:r>
      <w:r w:rsidRPr="00F22F72">
        <w:rPr>
          <w:b/>
          <w:vertAlign w:val="superscript"/>
        </w:rPr>
        <w:t>nd</w:t>
      </w:r>
      <w:r w:rsidR="00506967">
        <w:rPr>
          <w:b/>
        </w:rPr>
        <w:t xml:space="preserve"> Place- $50</w:t>
      </w:r>
    </w:p>
    <w:p w:rsidR="003306D0" w:rsidRPr="00F22F72" w:rsidRDefault="003306D0" w:rsidP="003306D0">
      <w:pPr>
        <w:rPr>
          <w:b/>
        </w:rPr>
      </w:pPr>
      <w:r w:rsidRPr="00F22F72">
        <w:rPr>
          <w:b/>
        </w:rPr>
        <w:t>3</w:t>
      </w:r>
      <w:r w:rsidRPr="00F22F72">
        <w:rPr>
          <w:b/>
          <w:vertAlign w:val="superscript"/>
        </w:rPr>
        <w:t>rd</w:t>
      </w:r>
      <w:r w:rsidR="00930C2E">
        <w:rPr>
          <w:b/>
        </w:rPr>
        <w:t xml:space="preserve"> Place- $25</w:t>
      </w:r>
    </w:p>
    <w:p w:rsidR="00641572" w:rsidRDefault="000D4F24" w:rsidP="00034C47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220345</wp:posOffset>
            </wp:positionV>
            <wp:extent cx="1485900" cy="876935"/>
            <wp:effectExtent l="0" t="0" r="12700" b="12065"/>
            <wp:wrapNone/>
            <wp:docPr id="5" name="Picture 5" descr="tag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glin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572" w:rsidRDefault="00641572" w:rsidP="00034C47">
      <w:pPr>
        <w:jc w:val="center"/>
        <w:rPr>
          <w:b/>
          <w:sz w:val="40"/>
          <w:szCs w:val="40"/>
        </w:rPr>
      </w:pPr>
    </w:p>
    <w:p w:rsidR="00CC2709" w:rsidRDefault="00CC2709" w:rsidP="00034C47">
      <w:pPr>
        <w:jc w:val="center"/>
        <w:rPr>
          <w:b/>
          <w:sz w:val="40"/>
          <w:szCs w:val="40"/>
        </w:rPr>
      </w:pPr>
    </w:p>
    <w:p w:rsidR="00B66B81" w:rsidRDefault="00B66B81" w:rsidP="00D97CF2">
      <w:pPr>
        <w:rPr>
          <w:b/>
          <w:sz w:val="40"/>
          <w:szCs w:val="40"/>
        </w:rPr>
      </w:pPr>
    </w:p>
    <w:p w:rsidR="001971DA" w:rsidRDefault="001971DA" w:rsidP="00034C47">
      <w:pPr>
        <w:jc w:val="center"/>
        <w:rPr>
          <w:b/>
          <w:sz w:val="40"/>
          <w:szCs w:val="40"/>
        </w:rPr>
      </w:pPr>
    </w:p>
    <w:p w:rsidR="00837FD0" w:rsidRDefault="000D4F24" w:rsidP="00034C47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1028700" cy="607060"/>
            <wp:effectExtent l="0" t="0" r="12700" b="2540"/>
            <wp:wrapNone/>
            <wp:docPr id="3" name="Picture 3" descr="tag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g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00">
        <w:rPr>
          <w:b/>
          <w:sz w:val="40"/>
          <w:szCs w:val="40"/>
        </w:rPr>
        <w:t>Baking &amp; Pastry</w:t>
      </w:r>
      <w:r w:rsidR="00930C2E">
        <w:rPr>
          <w:b/>
          <w:sz w:val="40"/>
          <w:szCs w:val="40"/>
        </w:rPr>
        <w:t xml:space="preserve"> - High School Level</w:t>
      </w:r>
    </w:p>
    <w:p w:rsidR="00BA780B" w:rsidRDefault="00BA780B" w:rsidP="00BA780B">
      <w:pPr>
        <w:rPr>
          <w:b/>
          <w:sz w:val="32"/>
          <w:szCs w:val="32"/>
        </w:rPr>
      </w:pPr>
      <w:r w:rsidRPr="00BA780B">
        <w:rPr>
          <w:b/>
          <w:sz w:val="32"/>
          <w:szCs w:val="32"/>
        </w:rPr>
        <w:t>Eligibility</w:t>
      </w:r>
    </w:p>
    <w:p w:rsidR="00BA780B" w:rsidRPr="00D97CF2" w:rsidRDefault="00BA780B" w:rsidP="00BA780B">
      <w:r w:rsidRPr="00D97CF2">
        <w:t>1. Chapters may submit one entry into this event.</w:t>
      </w:r>
    </w:p>
    <w:p w:rsidR="00BA780B" w:rsidRPr="00D97CF2" w:rsidRDefault="00BA780B" w:rsidP="00BA780B"/>
    <w:p w:rsidR="00BA780B" w:rsidRPr="00D97CF2" w:rsidRDefault="00BA780B" w:rsidP="00BA780B">
      <w:r w:rsidRPr="00D97CF2">
        <w:t>2</w:t>
      </w:r>
      <w:r w:rsidR="00D23E61">
        <w:t xml:space="preserve">. Participation is </w:t>
      </w:r>
      <w:r w:rsidR="00F06DE7">
        <w:t>open to any n</w:t>
      </w:r>
      <w:r w:rsidRPr="00D97CF2">
        <w:t>ationally affiliated FCCLA chapter member</w:t>
      </w:r>
      <w:r w:rsidR="00B302A4" w:rsidRPr="00D97CF2">
        <w:t xml:space="preserve"> currently </w:t>
      </w:r>
      <w:r w:rsidR="00D23E61">
        <w:t xml:space="preserve">or previously taking </w:t>
      </w:r>
      <w:r w:rsidR="00B302A4" w:rsidRPr="00D97CF2">
        <w:t>a Culinary Arts class.</w:t>
      </w:r>
    </w:p>
    <w:p w:rsidR="00BA780B" w:rsidRPr="00D97CF2" w:rsidRDefault="00BA780B" w:rsidP="00BA780B"/>
    <w:p w:rsidR="00BA780B" w:rsidRPr="00D97CF2" w:rsidRDefault="00BA780B" w:rsidP="00BA780B">
      <w:r w:rsidRPr="00D97CF2">
        <w:t>3.  Participants must be registered for the State Leadership Conference</w:t>
      </w:r>
      <w:r w:rsidR="00611D10" w:rsidRPr="00D97CF2">
        <w:t xml:space="preserve"> and may </w:t>
      </w:r>
      <w:r w:rsidR="00611D10" w:rsidRPr="00D23E61">
        <w:rPr>
          <w:b/>
        </w:rPr>
        <w:t>not</w:t>
      </w:r>
      <w:r w:rsidR="00D23E61">
        <w:t xml:space="preserve"> participate in a State STAR E</w:t>
      </w:r>
      <w:r w:rsidR="00611D10" w:rsidRPr="00D97CF2">
        <w:t>vent</w:t>
      </w:r>
      <w:r w:rsidRPr="00D97CF2">
        <w:t>.</w:t>
      </w:r>
    </w:p>
    <w:p w:rsidR="00BA780B" w:rsidRPr="00D97CF2" w:rsidRDefault="00BA780B" w:rsidP="00034C47">
      <w:pPr>
        <w:jc w:val="center"/>
      </w:pPr>
    </w:p>
    <w:p w:rsidR="00BA780B" w:rsidRPr="00D97CF2" w:rsidRDefault="00BA780B" w:rsidP="00034C47">
      <w:pPr>
        <w:rPr>
          <w:b/>
        </w:rPr>
      </w:pPr>
      <w:r w:rsidRPr="00D97CF2">
        <w:rPr>
          <w:b/>
        </w:rPr>
        <w:t>Procedures and Time Requirements</w:t>
      </w:r>
    </w:p>
    <w:p w:rsidR="00471400" w:rsidRPr="00D97CF2" w:rsidRDefault="00CD1D80" w:rsidP="00CD1D80">
      <w:r w:rsidRPr="00D97CF2">
        <w:t>1.</w:t>
      </w:r>
      <w:r w:rsidR="00B302A4" w:rsidRPr="00D97CF2">
        <w:t xml:space="preserve"> </w:t>
      </w:r>
      <w:r w:rsidR="00930C2E">
        <w:t xml:space="preserve">Students will sign-in and receive a participant number, which must be worn on their chef coat.  The Baking and Pastry Event will take place in the Grand Hall.  </w:t>
      </w:r>
      <w:r w:rsidR="00930C2E" w:rsidRPr="00446835">
        <w:rPr>
          <w:b/>
        </w:rPr>
        <w:t>Sign-in will begin at 8:30 am and the competition will start at 9:00 am.  Competition is limited to the first 20 signed-up on the</w:t>
      </w:r>
      <w:r w:rsidR="00930C2E">
        <w:t xml:space="preserve"> </w:t>
      </w:r>
      <w:r w:rsidR="00F06DE7">
        <w:rPr>
          <w:b/>
        </w:rPr>
        <w:t>State Meeting r</w:t>
      </w:r>
      <w:r w:rsidR="00930C2E" w:rsidRPr="00446835">
        <w:rPr>
          <w:b/>
        </w:rPr>
        <w:t>egistration site.</w:t>
      </w:r>
      <w:r w:rsidR="00930C2E">
        <w:t xml:space="preserve">  If a school drops out, then an alternate will be selected.  The competition is open to spectators.</w:t>
      </w:r>
    </w:p>
    <w:p w:rsidR="00471400" w:rsidRPr="00D97CF2" w:rsidRDefault="00471400" w:rsidP="00034C47">
      <w:pPr>
        <w:rPr>
          <w:color w:val="000000"/>
        </w:rPr>
      </w:pPr>
    </w:p>
    <w:p w:rsidR="00F06DE7" w:rsidRPr="00D97CF2" w:rsidRDefault="0014122A" w:rsidP="00F06DE7">
      <w:pPr>
        <w:rPr>
          <w:color w:val="000000"/>
        </w:rPr>
      </w:pPr>
      <w:r>
        <w:rPr>
          <w:color w:val="000000"/>
        </w:rPr>
        <w:t>2</w:t>
      </w:r>
      <w:r w:rsidR="00F06DE7" w:rsidRPr="00D97CF2">
        <w:rPr>
          <w:color w:val="000000"/>
        </w:rPr>
        <w:t xml:space="preserve">. </w:t>
      </w:r>
      <w:r w:rsidR="00F06DE7" w:rsidRPr="00930C2E">
        <w:rPr>
          <w:b/>
          <w:color w:val="000000"/>
        </w:rPr>
        <w:t>All participants must bring:</w:t>
      </w:r>
    </w:p>
    <w:p w:rsidR="00F06DE7" w:rsidRDefault="00F06DE7" w:rsidP="00F06D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0C2E">
        <w:rPr>
          <w:rFonts w:ascii="Times New Roman" w:eastAsia="Times New Roman" w:hAnsi="Times New Roman"/>
          <w:sz w:val="24"/>
          <w:szCs w:val="24"/>
          <w:u w:val="single"/>
        </w:rPr>
        <w:t>Pre-made icing</w:t>
      </w:r>
      <w:r>
        <w:rPr>
          <w:rFonts w:ascii="Times New Roman" w:eastAsia="Times New Roman" w:hAnsi="Times New Roman"/>
          <w:sz w:val="24"/>
          <w:szCs w:val="24"/>
        </w:rPr>
        <w:t xml:space="preserve"> – There will be no icing preparation on site other than mixing colors. Icing may be any color.</w:t>
      </w:r>
    </w:p>
    <w:p w:rsidR="00F06DE7" w:rsidRDefault="00F06DE7" w:rsidP="00F06D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0C2E">
        <w:rPr>
          <w:rFonts w:ascii="Times New Roman" w:eastAsia="Times New Roman" w:hAnsi="Times New Roman"/>
          <w:sz w:val="24"/>
          <w:szCs w:val="24"/>
          <w:u w:val="single"/>
        </w:rPr>
        <w:t>All equipment needed to prepare the techniques listed below</w:t>
      </w:r>
      <w:r w:rsidR="00506967">
        <w:rPr>
          <w:rFonts w:ascii="Times New Roman" w:eastAsia="Times New Roman" w:hAnsi="Times New Roman"/>
          <w:sz w:val="24"/>
          <w:szCs w:val="24"/>
        </w:rPr>
        <w:t xml:space="preserve"> (bowls, rubber spatulas, tips, pastry bags</w:t>
      </w:r>
      <w:proofErr w:type="gramStart"/>
      <w:r w:rsidR="00506967"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="00506967">
        <w:rPr>
          <w:rFonts w:ascii="Times New Roman" w:eastAsia="Times New Roman" w:hAnsi="Times New Roman"/>
          <w:sz w:val="24"/>
          <w:szCs w:val="24"/>
        </w:rPr>
        <w:t>)</w:t>
      </w:r>
    </w:p>
    <w:p w:rsidR="00F06DE7" w:rsidRDefault="00F06DE7" w:rsidP="00F06DE7">
      <w:pPr>
        <w:numPr>
          <w:ilvl w:val="2"/>
          <w:numId w:val="7"/>
        </w:numPr>
      </w:pPr>
      <w:r>
        <w:t xml:space="preserve">Two </w:t>
      </w:r>
      <w:r w:rsidRPr="0042395D">
        <w:t>Heart</w:t>
      </w:r>
      <w:r>
        <w:t xml:space="preserve">s </w:t>
      </w:r>
    </w:p>
    <w:p w:rsidR="00F06DE7" w:rsidRDefault="00F06DE7" w:rsidP="00F06DE7">
      <w:pPr>
        <w:numPr>
          <w:ilvl w:val="3"/>
          <w:numId w:val="7"/>
        </w:numPr>
      </w:pPr>
      <w:r>
        <w:t xml:space="preserve">One outlined </w:t>
      </w:r>
    </w:p>
    <w:p w:rsidR="00F06DE7" w:rsidRPr="0042395D" w:rsidRDefault="00F06DE7" w:rsidP="00F06DE7">
      <w:pPr>
        <w:numPr>
          <w:ilvl w:val="3"/>
          <w:numId w:val="7"/>
        </w:numPr>
      </w:pPr>
      <w:r>
        <w:t>O</w:t>
      </w:r>
      <w:r w:rsidRPr="0042395D">
        <w:t xml:space="preserve">ne filled </w:t>
      </w:r>
    </w:p>
    <w:p w:rsidR="00F06DE7" w:rsidRDefault="00F06DE7" w:rsidP="00F06DE7">
      <w:pPr>
        <w:numPr>
          <w:ilvl w:val="2"/>
          <w:numId w:val="7"/>
        </w:numPr>
      </w:pPr>
      <w:r w:rsidRPr="0042395D">
        <w:t>Use of a round tip to demonstrate 2 skills</w:t>
      </w:r>
    </w:p>
    <w:p w:rsidR="00F06DE7" w:rsidRPr="0042395D" w:rsidRDefault="00F06DE7" w:rsidP="00F06DE7">
      <w:pPr>
        <w:numPr>
          <w:ilvl w:val="3"/>
          <w:numId w:val="7"/>
        </w:numPr>
      </w:pPr>
      <w:r w:rsidRPr="0042395D">
        <w:t>Writing a name or a word</w:t>
      </w:r>
    </w:p>
    <w:p w:rsidR="00F06DE7" w:rsidRPr="0042395D" w:rsidRDefault="00F06DE7" w:rsidP="00F06DE7">
      <w:pPr>
        <w:numPr>
          <w:ilvl w:val="3"/>
          <w:numId w:val="7"/>
        </w:numPr>
      </w:pPr>
      <w:r>
        <w:t xml:space="preserve"> Polka dots - </w:t>
      </w:r>
      <w:r w:rsidRPr="0042395D">
        <w:t>3 different sizes</w:t>
      </w:r>
    </w:p>
    <w:p w:rsidR="00F06DE7" w:rsidRDefault="00F06DE7" w:rsidP="00F06DE7">
      <w:pPr>
        <w:numPr>
          <w:ilvl w:val="2"/>
          <w:numId w:val="7"/>
        </w:numPr>
      </w:pPr>
      <w:r w:rsidRPr="0042395D">
        <w:t>Use of a star tip to demonstrate 2 skills</w:t>
      </w:r>
    </w:p>
    <w:p w:rsidR="00F06DE7" w:rsidRDefault="00F06DE7" w:rsidP="00F06DE7">
      <w:pPr>
        <w:numPr>
          <w:ilvl w:val="3"/>
          <w:numId w:val="7"/>
        </w:numPr>
      </w:pPr>
      <w:r w:rsidRPr="0042395D">
        <w:t>Shell border </w:t>
      </w:r>
      <w:r>
        <w:t xml:space="preserve">- </w:t>
      </w:r>
      <w:r w:rsidRPr="0042395D">
        <w:t xml:space="preserve">6 inches long        </w:t>
      </w:r>
    </w:p>
    <w:p w:rsidR="00F06DE7" w:rsidRDefault="00F06DE7" w:rsidP="00F06DE7">
      <w:pPr>
        <w:numPr>
          <w:ilvl w:val="3"/>
          <w:numId w:val="7"/>
        </w:numPr>
      </w:pPr>
      <w:r w:rsidRPr="0042395D">
        <w:t>Rope border </w:t>
      </w:r>
      <w:r>
        <w:t xml:space="preserve">- </w:t>
      </w:r>
      <w:r w:rsidRPr="0042395D">
        <w:t>6 inches long</w:t>
      </w:r>
    </w:p>
    <w:p w:rsidR="0014122A" w:rsidRDefault="0014122A" w:rsidP="0014122A">
      <w:pPr>
        <w:numPr>
          <w:ilvl w:val="2"/>
          <w:numId w:val="7"/>
        </w:numPr>
      </w:pPr>
      <w:r>
        <w:t>Use of a ruffle tip to demonstrate 2 skills</w:t>
      </w:r>
    </w:p>
    <w:p w:rsidR="0014122A" w:rsidRDefault="0014122A" w:rsidP="0014122A">
      <w:pPr>
        <w:numPr>
          <w:ilvl w:val="3"/>
          <w:numId w:val="7"/>
        </w:numPr>
      </w:pPr>
      <w:r>
        <w:t>Scalloped border – 6 inches long</w:t>
      </w:r>
    </w:p>
    <w:p w:rsidR="0014122A" w:rsidRDefault="0014122A" w:rsidP="0014122A">
      <w:pPr>
        <w:numPr>
          <w:ilvl w:val="3"/>
          <w:numId w:val="7"/>
        </w:numPr>
      </w:pPr>
      <w:r>
        <w:t>Two bows – one filled and one outlined</w:t>
      </w:r>
    </w:p>
    <w:p w:rsidR="0014122A" w:rsidRPr="003869A4" w:rsidRDefault="0014122A" w:rsidP="0014122A">
      <w:pPr>
        <w:numPr>
          <w:ilvl w:val="2"/>
          <w:numId w:val="7"/>
        </w:numPr>
      </w:pPr>
      <w:r>
        <w:t xml:space="preserve">Flower of your choice with leave or leaves </w:t>
      </w:r>
    </w:p>
    <w:p w:rsidR="00F06DE7" w:rsidRDefault="00F06DE7" w:rsidP="00F06D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0C2E">
        <w:rPr>
          <w:rFonts w:ascii="Times New Roman" w:eastAsia="Times New Roman" w:hAnsi="Times New Roman"/>
          <w:sz w:val="24"/>
          <w:szCs w:val="24"/>
          <w:u w:val="single"/>
        </w:rPr>
        <w:t>Sanitation buckets, sanitizing solution, 1gallon water and hand towels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06DE7" w:rsidRPr="0014122A" w:rsidRDefault="00F06DE7" w:rsidP="0014122A"/>
    <w:p w:rsidR="00D97CF2" w:rsidRPr="0014122A" w:rsidRDefault="0014122A" w:rsidP="0014122A">
      <w:pPr>
        <w:pStyle w:val="ListParagraph"/>
        <w:spacing w:after="24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6DE7" w:rsidRPr="00930C2E">
        <w:rPr>
          <w:rFonts w:ascii="Times New Roman" w:hAnsi="Times New Roman"/>
          <w:sz w:val="24"/>
          <w:szCs w:val="24"/>
        </w:rPr>
        <w:t xml:space="preserve">.  Participants will be given </w:t>
      </w:r>
      <w:r>
        <w:rPr>
          <w:rFonts w:ascii="Times New Roman" w:hAnsi="Times New Roman"/>
          <w:b/>
          <w:sz w:val="24"/>
          <w:szCs w:val="24"/>
        </w:rPr>
        <w:t>45</w:t>
      </w:r>
      <w:r w:rsidR="00F06DE7" w:rsidRPr="00930C2E">
        <w:rPr>
          <w:rFonts w:ascii="Times New Roman" w:hAnsi="Times New Roman"/>
          <w:b/>
          <w:sz w:val="24"/>
          <w:szCs w:val="24"/>
        </w:rPr>
        <w:t xml:space="preserve"> minutes</w:t>
      </w:r>
      <w:r w:rsidR="00F06DE7" w:rsidRPr="00930C2E">
        <w:rPr>
          <w:rFonts w:ascii="Times New Roman" w:hAnsi="Times New Roman"/>
          <w:sz w:val="24"/>
          <w:szCs w:val="24"/>
        </w:rPr>
        <w:t xml:space="preserve"> to prepare their cake board. Baking and </w:t>
      </w:r>
      <w:r>
        <w:rPr>
          <w:rFonts w:ascii="Times New Roman" w:hAnsi="Times New Roman"/>
          <w:sz w:val="24"/>
          <w:szCs w:val="24"/>
        </w:rPr>
        <w:t>Pastry competition will be 10</w:t>
      </w:r>
      <w:r w:rsidR="00F06DE7" w:rsidRPr="00930C2E">
        <w:rPr>
          <w:rFonts w:ascii="Times New Roman" w:hAnsi="Times New Roman"/>
          <w:sz w:val="24"/>
          <w:szCs w:val="24"/>
        </w:rPr>
        <w:t xml:space="preserve"> demonstrated cake-decorating techniques that will be demonstrated on a cake board. Participants will assemble one cake board for judging.  The state will provide labels and cake boards.  Safety and sanitation is important even though there will not be a tasting.</w:t>
      </w:r>
    </w:p>
    <w:p w:rsidR="00055823" w:rsidRDefault="0014122A" w:rsidP="00034C47">
      <w:pPr>
        <w:rPr>
          <w:color w:val="000000"/>
        </w:rPr>
      </w:pPr>
      <w:r>
        <w:rPr>
          <w:color w:val="000000"/>
        </w:rPr>
        <w:t>4</w:t>
      </w:r>
      <w:r w:rsidR="00055823" w:rsidRPr="00D97CF2">
        <w:rPr>
          <w:color w:val="000000"/>
        </w:rPr>
        <w:t xml:space="preserve">. </w:t>
      </w:r>
      <w:r>
        <w:t>Cake boards will be judges on creativity, ease of preparation and consumer appeal by a panel of food/bakery experts.</w:t>
      </w:r>
    </w:p>
    <w:p w:rsidR="0014122A" w:rsidRDefault="0014122A" w:rsidP="00034C47">
      <w:pPr>
        <w:rPr>
          <w:color w:val="000000"/>
        </w:rPr>
      </w:pPr>
    </w:p>
    <w:p w:rsidR="0014122A" w:rsidRPr="00D97CF2" w:rsidRDefault="0014122A" w:rsidP="00034C47">
      <w:pPr>
        <w:rPr>
          <w:color w:val="000000"/>
        </w:rPr>
      </w:pPr>
      <w:r>
        <w:rPr>
          <w:color w:val="000000"/>
        </w:rPr>
        <w:t xml:space="preserve">5.  </w:t>
      </w:r>
      <w:r>
        <w:t>Competitors will be responsible for cleaning their own area after the competition.</w:t>
      </w:r>
    </w:p>
    <w:p w:rsidR="00D97CF2" w:rsidRPr="00D97CF2" w:rsidRDefault="00D97CF2" w:rsidP="00034C47">
      <w:pPr>
        <w:rPr>
          <w:color w:val="000000"/>
        </w:rPr>
      </w:pPr>
    </w:p>
    <w:p w:rsidR="00BA780B" w:rsidRPr="00D97CF2" w:rsidRDefault="00BA780B" w:rsidP="00034C47">
      <w:pPr>
        <w:rPr>
          <w:b/>
        </w:rPr>
      </w:pPr>
      <w:r w:rsidRPr="00D97CF2">
        <w:rPr>
          <w:b/>
        </w:rPr>
        <w:t>General Information</w:t>
      </w:r>
    </w:p>
    <w:p w:rsidR="0014122A" w:rsidRDefault="0014122A" w:rsidP="0014122A">
      <w:pPr>
        <w:rPr>
          <w:b/>
          <w:sz w:val="32"/>
          <w:szCs w:val="32"/>
        </w:rPr>
      </w:pPr>
      <w:r w:rsidRPr="00664B54">
        <w:t xml:space="preserve">Participants will be well groomed and wear appropriate, clean attire, meeting restaurant and hotel industry standards including: chef coat or jacket, industry pants, apron, hair covering or chef hat, closed-toe, low-heel shoes.  </w:t>
      </w:r>
      <w:r>
        <w:rPr>
          <w:b/>
        </w:rPr>
        <w:t>PEASE COVER UP SCHOOL NAMES ON CHEF COATS WITH MASKING TAPE PRIOR TO COMPETITION.</w:t>
      </w:r>
    </w:p>
    <w:p w:rsidR="00535575" w:rsidRDefault="001F04B2" w:rsidP="001412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High School </w:t>
      </w:r>
      <w:r w:rsidR="00535575">
        <w:rPr>
          <w:b/>
          <w:sz w:val="32"/>
          <w:szCs w:val="32"/>
        </w:rPr>
        <w:t>Baking &amp; Pastry</w:t>
      </w:r>
    </w:p>
    <w:p w:rsidR="00535575" w:rsidRDefault="00535575" w:rsidP="00535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JUDGES RATING SHEET</w:t>
      </w:r>
    </w:p>
    <w:p w:rsidR="00535575" w:rsidRDefault="00535575" w:rsidP="00535575">
      <w:pPr>
        <w:jc w:val="center"/>
        <w:rPr>
          <w:b/>
          <w:sz w:val="28"/>
          <w:szCs w:val="28"/>
        </w:rPr>
      </w:pPr>
    </w:p>
    <w:p w:rsidR="00535575" w:rsidRPr="007845DF" w:rsidRDefault="00535575" w:rsidP="00535575">
      <w:pPr>
        <w:rPr>
          <w:b/>
        </w:rPr>
      </w:pPr>
      <w:r w:rsidRPr="007845DF">
        <w:rPr>
          <w:b/>
        </w:rPr>
        <w:t>COMPETITOR NAME: _______________________________</w:t>
      </w:r>
      <w:r w:rsidR="007845DF">
        <w:rPr>
          <w:b/>
        </w:rPr>
        <w:t>__________</w:t>
      </w:r>
      <w:r w:rsidR="0002324A">
        <w:rPr>
          <w:b/>
        </w:rPr>
        <w:t>_</w:t>
      </w:r>
      <w:r w:rsidR="0002324A" w:rsidRPr="007845DF">
        <w:rPr>
          <w:b/>
        </w:rPr>
        <w:t xml:space="preserve"> Participant</w:t>
      </w:r>
      <w:r w:rsidR="007845DF" w:rsidRPr="007845DF">
        <w:rPr>
          <w:b/>
        </w:rPr>
        <w:t xml:space="preserve"> #</w:t>
      </w:r>
      <w:r w:rsidRPr="007845DF">
        <w:rPr>
          <w:b/>
        </w:rPr>
        <w:t>: ___________</w:t>
      </w:r>
    </w:p>
    <w:p w:rsidR="00535575" w:rsidRPr="007845DF" w:rsidRDefault="00535575" w:rsidP="00535575">
      <w:pPr>
        <w:rPr>
          <w:b/>
        </w:rPr>
      </w:pPr>
    </w:p>
    <w:p w:rsidR="00535575" w:rsidRPr="007845DF" w:rsidRDefault="00535575" w:rsidP="00535575">
      <w:pPr>
        <w:rPr>
          <w:b/>
        </w:rPr>
      </w:pPr>
      <w:r w:rsidRPr="007845DF">
        <w:rPr>
          <w:b/>
        </w:rPr>
        <w:t>COMPETITOR SCHOOL: _____________________________</w:t>
      </w:r>
      <w:r w:rsidR="007845DF">
        <w:rPr>
          <w:b/>
        </w:rPr>
        <w:t>___________</w:t>
      </w:r>
      <w:r w:rsidRPr="007845DF">
        <w:rPr>
          <w:b/>
        </w:rPr>
        <w:t xml:space="preserve"> Judges Initials: _________</w:t>
      </w:r>
    </w:p>
    <w:p w:rsidR="00535575" w:rsidRPr="0066472C" w:rsidRDefault="00535575" w:rsidP="00535575">
      <w:pPr>
        <w:rPr>
          <w:b/>
          <w:sz w:val="20"/>
          <w:szCs w:val="20"/>
        </w:rPr>
      </w:pPr>
    </w:p>
    <w:tbl>
      <w:tblPr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820"/>
        <w:gridCol w:w="6689"/>
        <w:gridCol w:w="1554"/>
      </w:tblGrid>
      <w:tr w:rsidR="00535575" w:rsidRPr="00A74119" w:rsidTr="00D97CF2">
        <w:trPr>
          <w:trHeight w:val="1191"/>
        </w:trPr>
        <w:tc>
          <w:tcPr>
            <w:tcW w:w="2820" w:type="dxa"/>
          </w:tcPr>
          <w:p w:rsidR="00535575" w:rsidRPr="00A74119" w:rsidRDefault="00535575" w:rsidP="00A74119">
            <w:pPr>
              <w:jc w:val="center"/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Evaluation Criteria</w:t>
            </w:r>
          </w:p>
          <w:p w:rsidR="00535575" w:rsidRPr="00A74119" w:rsidRDefault="00535575" w:rsidP="00A741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9" w:type="dxa"/>
          </w:tcPr>
          <w:p w:rsidR="00535575" w:rsidRPr="00A74119" w:rsidRDefault="00535575" w:rsidP="00A74119">
            <w:pPr>
              <w:jc w:val="center"/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Points Possible</w:t>
            </w:r>
          </w:p>
          <w:p w:rsidR="007845DF" w:rsidRPr="00A74119" w:rsidRDefault="007845DF" w:rsidP="008F5DB0">
            <w:pPr>
              <w:rPr>
                <w:b/>
              </w:rPr>
            </w:pPr>
            <w:r w:rsidRPr="00A74119">
              <w:rPr>
                <w:b/>
              </w:rPr>
              <w:t>Needs                                    Good                             Exemplary</w:t>
            </w:r>
          </w:p>
          <w:p w:rsidR="00535575" w:rsidRPr="00A74119" w:rsidRDefault="007845DF" w:rsidP="008F5DB0">
            <w:pPr>
              <w:rPr>
                <w:b/>
              </w:rPr>
            </w:pPr>
            <w:r w:rsidRPr="00A74119">
              <w:rPr>
                <w:b/>
              </w:rPr>
              <w:t>Improvement</w:t>
            </w:r>
          </w:p>
          <w:p w:rsidR="007845DF" w:rsidRPr="00A74119" w:rsidRDefault="007845DF" w:rsidP="008F5DB0">
            <w:pPr>
              <w:rPr>
                <w:b/>
              </w:rPr>
            </w:pPr>
            <w:r w:rsidRPr="00A74119">
              <w:rPr>
                <w:b/>
              </w:rPr>
              <w:t xml:space="preserve">    0-4                                        5-7                                8-10</w:t>
            </w:r>
          </w:p>
        </w:tc>
        <w:tc>
          <w:tcPr>
            <w:tcW w:w="1554" w:type="dxa"/>
          </w:tcPr>
          <w:p w:rsidR="00535575" w:rsidRPr="00A74119" w:rsidRDefault="00535575" w:rsidP="00A74119">
            <w:pPr>
              <w:jc w:val="center"/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Points Awarded</w:t>
            </w:r>
          </w:p>
        </w:tc>
      </w:tr>
      <w:tr w:rsidR="00535575" w:rsidRPr="00A74119" w:rsidTr="00D97CF2">
        <w:trPr>
          <w:trHeight w:val="335"/>
        </w:trPr>
        <w:tc>
          <w:tcPr>
            <w:tcW w:w="2820" w:type="dxa"/>
          </w:tcPr>
          <w:p w:rsidR="00535575" w:rsidRPr="00A74119" w:rsidRDefault="007845DF" w:rsidP="008F5DB0">
            <w:pPr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Safety &amp; Appearance</w:t>
            </w:r>
          </w:p>
        </w:tc>
        <w:tc>
          <w:tcPr>
            <w:tcW w:w="6689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992"/>
        </w:trPr>
        <w:tc>
          <w:tcPr>
            <w:tcW w:w="2820" w:type="dxa"/>
          </w:tcPr>
          <w:p w:rsidR="00535575" w:rsidRPr="00A74119" w:rsidRDefault="007845DF" w:rsidP="008F5DB0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Clothing &amp; Appearance</w:t>
            </w:r>
          </w:p>
          <w:p w:rsidR="00535575" w:rsidRPr="00A74119" w:rsidRDefault="00535575" w:rsidP="008F5DB0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7845DF" w:rsidRPr="00A74119" w:rsidRDefault="007845DF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Non-professional                 </w:t>
            </w:r>
            <w:r w:rsidR="00CA4604" w:rsidRPr="00A74119">
              <w:rPr>
                <w:sz w:val="20"/>
                <w:szCs w:val="20"/>
              </w:rPr>
              <w:t xml:space="preserve">  </w:t>
            </w:r>
            <w:r w:rsidRPr="00A74119">
              <w:rPr>
                <w:sz w:val="20"/>
                <w:szCs w:val="20"/>
              </w:rPr>
              <w:t xml:space="preserve">  Neat appearance                    </w:t>
            </w:r>
            <w:r w:rsidR="00CA4604" w:rsidRPr="00A74119">
              <w:rPr>
                <w:sz w:val="20"/>
                <w:szCs w:val="20"/>
              </w:rPr>
              <w:t xml:space="preserve"> </w:t>
            </w:r>
            <w:r w:rsidR="000E23AC" w:rsidRPr="00A74119">
              <w:rPr>
                <w:sz w:val="20"/>
                <w:szCs w:val="20"/>
              </w:rPr>
              <w:t xml:space="preserve">    </w:t>
            </w:r>
            <w:r w:rsidRPr="00A74119">
              <w:rPr>
                <w:sz w:val="20"/>
                <w:szCs w:val="20"/>
              </w:rPr>
              <w:t>Professional</w:t>
            </w:r>
          </w:p>
          <w:p w:rsidR="007845DF" w:rsidRPr="00A74119" w:rsidRDefault="007845DF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appearance</w:t>
            </w:r>
            <w:proofErr w:type="gramEnd"/>
            <w:r w:rsidRPr="00A74119">
              <w:rPr>
                <w:sz w:val="20"/>
                <w:szCs w:val="20"/>
              </w:rPr>
              <w:t xml:space="preserve">, attire               </w:t>
            </w:r>
            <w:r w:rsidR="00CA4604" w:rsidRPr="00A74119">
              <w:rPr>
                <w:sz w:val="20"/>
                <w:szCs w:val="20"/>
              </w:rPr>
              <w:t xml:space="preserve">    </w:t>
            </w:r>
            <w:r w:rsidRPr="00A74119">
              <w:rPr>
                <w:sz w:val="20"/>
                <w:szCs w:val="20"/>
              </w:rPr>
              <w:t xml:space="preserve"> </w:t>
            </w:r>
            <w:proofErr w:type="spellStart"/>
            <w:r w:rsidRPr="00A74119">
              <w:rPr>
                <w:sz w:val="20"/>
                <w:szCs w:val="20"/>
              </w:rPr>
              <w:t>attire</w:t>
            </w:r>
            <w:proofErr w:type="spellEnd"/>
            <w:r w:rsidRPr="00A74119">
              <w:rPr>
                <w:sz w:val="20"/>
                <w:szCs w:val="20"/>
              </w:rPr>
              <w:t xml:space="preserve"> &amp; grooming                 </w:t>
            </w:r>
            <w:r w:rsidR="000E23AC" w:rsidRPr="00A74119">
              <w:rPr>
                <w:sz w:val="20"/>
                <w:szCs w:val="20"/>
              </w:rPr>
              <w:t xml:space="preserve">    </w:t>
            </w:r>
            <w:r w:rsidRPr="00A74119">
              <w:rPr>
                <w:sz w:val="20"/>
                <w:szCs w:val="20"/>
              </w:rPr>
              <w:t xml:space="preserve"> </w:t>
            </w:r>
            <w:r w:rsidR="00CA4604" w:rsidRPr="00A74119">
              <w:rPr>
                <w:sz w:val="20"/>
                <w:szCs w:val="20"/>
              </w:rPr>
              <w:t xml:space="preserve"> </w:t>
            </w:r>
            <w:r w:rsidRPr="00A74119">
              <w:rPr>
                <w:sz w:val="20"/>
                <w:szCs w:val="20"/>
              </w:rPr>
              <w:t>appearance,</w:t>
            </w:r>
          </w:p>
          <w:p w:rsidR="007845DF" w:rsidRPr="00A74119" w:rsidRDefault="007845DF" w:rsidP="008F5DB0">
            <w:pPr>
              <w:rPr>
                <w:b/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and</w:t>
            </w:r>
            <w:proofErr w:type="gramEnd"/>
            <w:r w:rsidRPr="00A74119">
              <w:rPr>
                <w:sz w:val="20"/>
                <w:szCs w:val="20"/>
              </w:rPr>
              <w:t xml:space="preserve">/or grooming                 </w:t>
            </w:r>
            <w:r w:rsidR="00CA4604" w:rsidRPr="00A74119">
              <w:rPr>
                <w:sz w:val="20"/>
                <w:szCs w:val="20"/>
              </w:rPr>
              <w:t xml:space="preserve">    </w:t>
            </w:r>
            <w:r w:rsidRPr="00A74119">
              <w:rPr>
                <w:sz w:val="20"/>
                <w:szCs w:val="20"/>
              </w:rPr>
              <w:t xml:space="preserve"> but lacks polish                    </w:t>
            </w:r>
            <w:r w:rsidR="00CA4604" w:rsidRPr="00A74119">
              <w:rPr>
                <w:sz w:val="20"/>
                <w:szCs w:val="20"/>
              </w:rPr>
              <w:t xml:space="preserve">  </w:t>
            </w:r>
            <w:r w:rsidR="000E23AC" w:rsidRPr="00A74119">
              <w:rPr>
                <w:sz w:val="20"/>
                <w:szCs w:val="20"/>
              </w:rPr>
              <w:t xml:space="preserve">    </w:t>
            </w:r>
            <w:r w:rsidRPr="00A74119">
              <w:rPr>
                <w:sz w:val="20"/>
                <w:szCs w:val="20"/>
              </w:rPr>
              <w:t>attire &amp; grooming</w:t>
            </w:r>
            <w:r w:rsidRPr="00A74119">
              <w:rPr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955"/>
        </w:trPr>
        <w:tc>
          <w:tcPr>
            <w:tcW w:w="2820" w:type="dxa"/>
          </w:tcPr>
          <w:p w:rsidR="00535575" w:rsidRPr="00A74119" w:rsidRDefault="007845DF" w:rsidP="008F5DB0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Safety</w:t>
            </w:r>
          </w:p>
          <w:p w:rsidR="00535575" w:rsidRPr="00A74119" w:rsidRDefault="00535575" w:rsidP="008F5DB0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535575" w:rsidRPr="00A74119" w:rsidRDefault="00CA4604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Disregard of safety                  Shows minimal                    </w:t>
            </w:r>
            <w:r w:rsidR="000E23AC" w:rsidRPr="00A74119">
              <w:rPr>
                <w:sz w:val="20"/>
                <w:szCs w:val="20"/>
              </w:rPr>
              <w:t xml:space="preserve">    </w:t>
            </w:r>
            <w:r w:rsidRPr="00A74119">
              <w:rPr>
                <w:sz w:val="20"/>
                <w:szCs w:val="20"/>
              </w:rPr>
              <w:t xml:space="preserve">  Follows all</w:t>
            </w:r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creating</w:t>
            </w:r>
            <w:proofErr w:type="gramEnd"/>
            <w:r w:rsidRPr="00A74119">
              <w:rPr>
                <w:sz w:val="20"/>
                <w:szCs w:val="20"/>
              </w:rPr>
              <w:t xml:space="preserve"> unsafe                         safety concerns                    </w:t>
            </w:r>
            <w:r w:rsidR="000E23AC" w:rsidRPr="00A74119">
              <w:rPr>
                <w:sz w:val="20"/>
                <w:szCs w:val="20"/>
              </w:rPr>
              <w:t xml:space="preserve">    </w:t>
            </w:r>
            <w:r w:rsidRPr="00A74119">
              <w:rPr>
                <w:sz w:val="20"/>
                <w:szCs w:val="20"/>
              </w:rPr>
              <w:t xml:space="preserve"> safety practices</w:t>
            </w:r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situation</w:t>
            </w:r>
            <w:proofErr w:type="gramEnd"/>
            <w:r w:rsidRPr="00A74119">
              <w:rPr>
                <w:sz w:val="20"/>
                <w:szCs w:val="20"/>
              </w:rPr>
              <w:t xml:space="preserve"> during </w:t>
            </w:r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presentation</w:t>
            </w:r>
            <w:proofErr w:type="gramEnd"/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707"/>
        </w:trPr>
        <w:tc>
          <w:tcPr>
            <w:tcW w:w="2820" w:type="dxa"/>
          </w:tcPr>
          <w:p w:rsidR="00535575" w:rsidRPr="00A74119" w:rsidRDefault="007845DF" w:rsidP="008F5DB0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Sanitation</w:t>
            </w:r>
          </w:p>
          <w:p w:rsidR="00535575" w:rsidRPr="00A74119" w:rsidRDefault="00535575" w:rsidP="008F5DB0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535575" w:rsidRPr="00A74119" w:rsidRDefault="00CA4604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Unsanitary situation                Shows minimal                     </w:t>
            </w:r>
            <w:r w:rsidR="000E23AC" w:rsidRPr="00A74119">
              <w:rPr>
                <w:sz w:val="20"/>
                <w:szCs w:val="20"/>
              </w:rPr>
              <w:t xml:space="preserve">    </w:t>
            </w:r>
            <w:r w:rsidRPr="00A74119">
              <w:rPr>
                <w:sz w:val="20"/>
                <w:szCs w:val="20"/>
              </w:rPr>
              <w:t>Follows all</w:t>
            </w:r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creates</w:t>
            </w:r>
            <w:proofErr w:type="gramEnd"/>
            <w:r w:rsidRPr="00A74119">
              <w:rPr>
                <w:sz w:val="20"/>
                <w:szCs w:val="20"/>
              </w:rPr>
              <w:t xml:space="preserve"> unsafe product            </w:t>
            </w:r>
            <w:r w:rsidR="000E23AC" w:rsidRPr="00A74119">
              <w:rPr>
                <w:sz w:val="20"/>
                <w:szCs w:val="20"/>
              </w:rPr>
              <w:t xml:space="preserve"> </w:t>
            </w:r>
            <w:r w:rsidRPr="00A74119">
              <w:rPr>
                <w:sz w:val="20"/>
                <w:szCs w:val="20"/>
              </w:rPr>
              <w:t xml:space="preserve">sanitation concerns              </w:t>
            </w:r>
            <w:r w:rsidR="000E23AC" w:rsidRPr="00A74119">
              <w:rPr>
                <w:sz w:val="20"/>
                <w:szCs w:val="20"/>
              </w:rPr>
              <w:t xml:space="preserve">   </w:t>
            </w:r>
            <w:r w:rsidRPr="00A74119">
              <w:rPr>
                <w:sz w:val="20"/>
                <w:szCs w:val="20"/>
              </w:rPr>
              <w:t xml:space="preserve"> sanitation practices</w:t>
            </w:r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A74119">
              <w:rPr>
                <w:sz w:val="20"/>
                <w:szCs w:val="20"/>
              </w:rPr>
              <w:t>during</w:t>
            </w:r>
            <w:proofErr w:type="gramEnd"/>
            <w:r w:rsidRPr="00A74119">
              <w:rPr>
                <w:sz w:val="20"/>
                <w:szCs w:val="20"/>
              </w:rPr>
              <w:t xml:space="preserve"> presentation</w:t>
            </w: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7845DF" w:rsidRPr="00A74119" w:rsidTr="00D97CF2">
        <w:trPr>
          <w:trHeight w:val="707"/>
        </w:trPr>
        <w:tc>
          <w:tcPr>
            <w:tcW w:w="2820" w:type="dxa"/>
          </w:tcPr>
          <w:p w:rsidR="007845DF" w:rsidRPr="00A74119" w:rsidRDefault="007845DF" w:rsidP="008F5DB0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Preparation Temperature</w:t>
            </w:r>
            <w:r w:rsidR="0014122A">
              <w:rPr>
                <w:sz w:val="28"/>
                <w:szCs w:val="28"/>
              </w:rPr>
              <w:t xml:space="preserve"> (workability of icing)</w:t>
            </w:r>
          </w:p>
        </w:tc>
        <w:tc>
          <w:tcPr>
            <w:tcW w:w="6689" w:type="dxa"/>
          </w:tcPr>
          <w:p w:rsidR="007845DF" w:rsidRPr="00A74119" w:rsidRDefault="00CA4604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Food items not                     </w:t>
            </w:r>
            <w:r w:rsidR="000E23AC" w:rsidRPr="00A74119">
              <w:rPr>
                <w:sz w:val="20"/>
                <w:szCs w:val="20"/>
              </w:rPr>
              <w:t xml:space="preserve"> </w:t>
            </w:r>
            <w:r w:rsidRPr="00A74119">
              <w:rPr>
                <w:sz w:val="20"/>
                <w:szCs w:val="20"/>
              </w:rPr>
              <w:t xml:space="preserve">  Some food items                 </w:t>
            </w:r>
            <w:r w:rsidR="000E23AC" w:rsidRPr="00A74119">
              <w:rPr>
                <w:sz w:val="20"/>
                <w:szCs w:val="20"/>
              </w:rPr>
              <w:t xml:space="preserve">   </w:t>
            </w:r>
            <w:r w:rsidRPr="00A74119">
              <w:rPr>
                <w:sz w:val="20"/>
                <w:szCs w:val="20"/>
              </w:rPr>
              <w:t xml:space="preserve"> All food items were</w:t>
            </w:r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held</w:t>
            </w:r>
            <w:proofErr w:type="gramEnd"/>
            <w:r w:rsidRPr="00A74119">
              <w:rPr>
                <w:sz w:val="20"/>
                <w:szCs w:val="20"/>
              </w:rPr>
              <w:t xml:space="preserve">/handled to                      </w:t>
            </w:r>
            <w:r w:rsidR="000E23AC" w:rsidRPr="00A74119">
              <w:rPr>
                <w:sz w:val="20"/>
                <w:szCs w:val="20"/>
              </w:rPr>
              <w:t xml:space="preserve"> </w:t>
            </w:r>
            <w:r w:rsidRPr="00A74119">
              <w:rPr>
                <w:sz w:val="20"/>
                <w:szCs w:val="20"/>
              </w:rPr>
              <w:t xml:space="preserve">not held/handled to             </w:t>
            </w:r>
            <w:r w:rsidR="000E23AC" w:rsidRPr="00A74119">
              <w:rPr>
                <w:sz w:val="20"/>
                <w:szCs w:val="20"/>
              </w:rPr>
              <w:t xml:space="preserve">   </w:t>
            </w:r>
            <w:r w:rsidRPr="00A74119">
              <w:rPr>
                <w:sz w:val="20"/>
                <w:szCs w:val="20"/>
              </w:rPr>
              <w:t xml:space="preserve">  held/handled at</w:t>
            </w:r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maintain</w:t>
            </w:r>
            <w:proofErr w:type="gramEnd"/>
            <w:r w:rsidRPr="00A74119">
              <w:rPr>
                <w:sz w:val="20"/>
                <w:szCs w:val="20"/>
              </w:rPr>
              <w:t xml:space="preserve"> proper temps.         </w:t>
            </w:r>
            <w:r w:rsidR="000E23AC" w:rsidRPr="00A74119">
              <w:rPr>
                <w:sz w:val="20"/>
                <w:szCs w:val="20"/>
              </w:rPr>
              <w:t xml:space="preserve">  </w:t>
            </w:r>
            <w:proofErr w:type="gramStart"/>
            <w:r w:rsidRPr="00A74119">
              <w:rPr>
                <w:sz w:val="20"/>
                <w:szCs w:val="20"/>
              </w:rPr>
              <w:t>maintain</w:t>
            </w:r>
            <w:proofErr w:type="gramEnd"/>
            <w:r w:rsidRPr="00A74119">
              <w:rPr>
                <w:sz w:val="20"/>
                <w:szCs w:val="20"/>
              </w:rPr>
              <w:t xml:space="preserve"> proper temps.       </w:t>
            </w:r>
            <w:r w:rsidR="000E23AC" w:rsidRPr="00A74119">
              <w:rPr>
                <w:sz w:val="20"/>
                <w:szCs w:val="20"/>
              </w:rPr>
              <w:t xml:space="preserve">   </w:t>
            </w:r>
            <w:r w:rsidRPr="00A74119">
              <w:rPr>
                <w:sz w:val="20"/>
                <w:szCs w:val="20"/>
              </w:rPr>
              <w:t xml:space="preserve">  </w:t>
            </w:r>
            <w:proofErr w:type="gramStart"/>
            <w:r w:rsidRPr="00A74119">
              <w:rPr>
                <w:sz w:val="20"/>
                <w:szCs w:val="20"/>
              </w:rPr>
              <w:t>proper</w:t>
            </w:r>
            <w:proofErr w:type="gramEnd"/>
            <w:r w:rsidRPr="00A74119">
              <w:rPr>
                <w:sz w:val="20"/>
                <w:szCs w:val="20"/>
              </w:rPr>
              <w:t xml:space="preserve"> temps.</w:t>
            </w:r>
          </w:p>
        </w:tc>
        <w:tc>
          <w:tcPr>
            <w:tcW w:w="1554" w:type="dxa"/>
          </w:tcPr>
          <w:p w:rsidR="007845DF" w:rsidRPr="00A74119" w:rsidRDefault="007845DF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335"/>
        </w:trPr>
        <w:tc>
          <w:tcPr>
            <w:tcW w:w="2820" w:type="dxa"/>
          </w:tcPr>
          <w:p w:rsidR="00535575" w:rsidRPr="00A74119" w:rsidRDefault="00CA4604" w:rsidP="008F5DB0">
            <w:pPr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Equipment &amp; Tools</w:t>
            </w:r>
          </w:p>
        </w:tc>
        <w:tc>
          <w:tcPr>
            <w:tcW w:w="6689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1191"/>
        </w:trPr>
        <w:tc>
          <w:tcPr>
            <w:tcW w:w="2820" w:type="dxa"/>
          </w:tcPr>
          <w:p w:rsidR="00535575" w:rsidRPr="00A74119" w:rsidRDefault="00CA4604" w:rsidP="008F5DB0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Equipment, Tools &amp;</w:t>
            </w:r>
          </w:p>
          <w:p w:rsidR="00CA4604" w:rsidRPr="00A74119" w:rsidRDefault="00CA4604" w:rsidP="008F5DB0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Techniques</w:t>
            </w:r>
          </w:p>
          <w:p w:rsidR="00535575" w:rsidRPr="00A74119" w:rsidRDefault="00535575" w:rsidP="008F5DB0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535575" w:rsidRPr="00A74119" w:rsidRDefault="00CA4604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Selection &amp; usage of            </w:t>
            </w:r>
            <w:r w:rsidR="000E23AC" w:rsidRPr="00A74119">
              <w:rPr>
                <w:sz w:val="20"/>
                <w:szCs w:val="20"/>
              </w:rPr>
              <w:t xml:space="preserve"> </w:t>
            </w:r>
            <w:r w:rsidRPr="00A74119">
              <w:rPr>
                <w:sz w:val="20"/>
                <w:szCs w:val="20"/>
              </w:rPr>
              <w:t xml:space="preserve">Selection &amp; usage of              </w:t>
            </w:r>
            <w:r w:rsidR="000E23AC" w:rsidRPr="00A74119">
              <w:rPr>
                <w:sz w:val="20"/>
                <w:szCs w:val="20"/>
              </w:rPr>
              <w:t xml:space="preserve">   </w:t>
            </w:r>
            <w:r w:rsidRPr="00A74119">
              <w:rPr>
                <w:sz w:val="20"/>
                <w:szCs w:val="20"/>
              </w:rPr>
              <w:t xml:space="preserve"> Selects and uses all</w:t>
            </w:r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tools</w:t>
            </w:r>
            <w:proofErr w:type="gramEnd"/>
            <w:r w:rsidRPr="00A74119">
              <w:rPr>
                <w:sz w:val="20"/>
                <w:szCs w:val="20"/>
              </w:rPr>
              <w:t xml:space="preserve">/equipment lacks          </w:t>
            </w:r>
            <w:r w:rsidR="000E23AC" w:rsidRPr="00A74119">
              <w:rPr>
                <w:sz w:val="20"/>
                <w:szCs w:val="20"/>
              </w:rPr>
              <w:t xml:space="preserve">  </w:t>
            </w:r>
            <w:r w:rsidRPr="00A74119">
              <w:rPr>
                <w:sz w:val="20"/>
                <w:szCs w:val="20"/>
              </w:rPr>
              <w:t xml:space="preserve">tools/equipment                      </w:t>
            </w:r>
            <w:r w:rsidR="000E23AC" w:rsidRPr="00A74119">
              <w:rPr>
                <w:sz w:val="20"/>
                <w:szCs w:val="20"/>
              </w:rPr>
              <w:t xml:space="preserve">  </w:t>
            </w:r>
            <w:r w:rsidRPr="00A74119">
              <w:rPr>
                <w:sz w:val="20"/>
                <w:szCs w:val="20"/>
              </w:rPr>
              <w:t xml:space="preserve"> </w:t>
            </w:r>
            <w:proofErr w:type="spellStart"/>
            <w:r w:rsidRPr="00A74119">
              <w:rPr>
                <w:sz w:val="20"/>
                <w:szCs w:val="20"/>
              </w:rPr>
              <w:t>tools/equipment</w:t>
            </w:r>
            <w:proofErr w:type="spellEnd"/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understanding</w:t>
            </w:r>
            <w:proofErr w:type="gramEnd"/>
            <w:r w:rsidRPr="00A74119">
              <w:rPr>
                <w:sz w:val="20"/>
                <w:szCs w:val="20"/>
              </w:rPr>
              <w:t xml:space="preserve"> and               </w:t>
            </w:r>
            <w:r w:rsidR="000E23AC" w:rsidRPr="00A74119">
              <w:rPr>
                <w:sz w:val="20"/>
                <w:szCs w:val="20"/>
              </w:rPr>
              <w:t xml:space="preserve">  </w:t>
            </w:r>
            <w:r w:rsidRPr="00A74119">
              <w:rPr>
                <w:sz w:val="20"/>
                <w:szCs w:val="20"/>
              </w:rPr>
              <w:t xml:space="preserve">occasionally lacks safe            </w:t>
            </w:r>
            <w:r w:rsidR="000E23AC" w:rsidRPr="00A74119">
              <w:rPr>
                <w:sz w:val="20"/>
                <w:szCs w:val="20"/>
              </w:rPr>
              <w:t xml:space="preserve">   </w:t>
            </w:r>
            <w:r w:rsidRPr="00A74119">
              <w:rPr>
                <w:sz w:val="20"/>
                <w:szCs w:val="20"/>
              </w:rPr>
              <w:t>correctly &amp; safely</w:t>
            </w:r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demonstration</w:t>
            </w:r>
            <w:proofErr w:type="gramEnd"/>
            <w:r w:rsidRPr="00A74119">
              <w:rPr>
                <w:sz w:val="20"/>
                <w:szCs w:val="20"/>
              </w:rPr>
              <w:t xml:space="preserve"> of skills       </w:t>
            </w:r>
            <w:r w:rsidR="000E23AC" w:rsidRPr="00A74119">
              <w:rPr>
                <w:sz w:val="20"/>
                <w:szCs w:val="20"/>
              </w:rPr>
              <w:t xml:space="preserve">  </w:t>
            </w:r>
            <w:r w:rsidRPr="00A74119">
              <w:rPr>
                <w:sz w:val="20"/>
                <w:szCs w:val="20"/>
              </w:rPr>
              <w:t xml:space="preserve"> understanding &amp; appropriate</w:t>
            </w:r>
          </w:p>
          <w:p w:rsidR="00CA4604" w:rsidRPr="00A74119" w:rsidRDefault="00CA4604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                                           </w:t>
            </w:r>
            <w:r w:rsidR="000E23AC" w:rsidRPr="00A74119">
              <w:rPr>
                <w:sz w:val="20"/>
                <w:szCs w:val="20"/>
              </w:rPr>
              <w:t xml:space="preserve">  </w:t>
            </w:r>
            <w:r w:rsidRPr="00A74119">
              <w:rPr>
                <w:sz w:val="20"/>
                <w:szCs w:val="20"/>
              </w:rPr>
              <w:t xml:space="preserve"> </w:t>
            </w:r>
            <w:proofErr w:type="gramStart"/>
            <w:r w:rsidRPr="00A74119">
              <w:rPr>
                <w:sz w:val="20"/>
                <w:szCs w:val="20"/>
              </w:rPr>
              <w:t>industry</w:t>
            </w:r>
            <w:proofErr w:type="gramEnd"/>
            <w:r w:rsidRPr="00A74119">
              <w:rPr>
                <w:sz w:val="20"/>
                <w:szCs w:val="20"/>
              </w:rPr>
              <w:t xml:space="preserve"> techniques</w:t>
            </w: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322"/>
        </w:trPr>
        <w:tc>
          <w:tcPr>
            <w:tcW w:w="2820" w:type="dxa"/>
          </w:tcPr>
          <w:p w:rsidR="00535575" w:rsidRPr="00A74119" w:rsidRDefault="00CA4604" w:rsidP="008F5DB0">
            <w:pPr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Food Production</w:t>
            </w:r>
          </w:p>
        </w:tc>
        <w:tc>
          <w:tcPr>
            <w:tcW w:w="6689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492"/>
        </w:trPr>
        <w:tc>
          <w:tcPr>
            <w:tcW w:w="2820" w:type="dxa"/>
          </w:tcPr>
          <w:p w:rsidR="00535575" w:rsidRPr="00A74119" w:rsidRDefault="00CA4604" w:rsidP="008F5DB0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Time Management</w:t>
            </w:r>
          </w:p>
          <w:p w:rsidR="00535575" w:rsidRPr="00A74119" w:rsidRDefault="00535575" w:rsidP="008F5DB0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535575" w:rsidRPr="00A74119" w:rsidRDefault="000E23AC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Pool utilization of                Good utilization of time               Exemplary use of</w:t>
            </w:r>
          </w:p>
          <w:p w:rsidR="000E23AC" w:rsidRPr="00A74119" w:rsidRDefault="000E23AC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time</w:t>
            </w:r>
            <w:proofErr w:type="gramEnd"/>
            <w:r w:rsidRPr="00A74119">
              <w:rPr>
                <w:sz w:val="20"/>
                <w:szCs w:val="20"/>
              </w:rPr>
              <w:t>, plates were late                                                                time</w:t>
            </w: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0E23AC" w:rsidRPr="00A74119" w:rsidTr="00D97CF2">
        <w:trPr>
          <w:trHeight w:val="471"/>
        </w:trPr>
        <w:tc>
          <w:tcPr>
            <w:tcW w:w="2820" w:type="dxa"/>
          </w:tcPr>
          <w:p w:rsidR="000E23AC" w:rsidRPr="00A74119" w:rsidRDefault="0014122A" w:rsidP="008F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Icing Techniques</w:t>
            </w:r>
          </w:p>
        </w:tc>
        <w:tc>
          <w:tcPr>
            <w:tcW w:w="6689" w:type="dxa"/>
          </w:tcPr>
          <w:p w:rsidR="000E23AC" w:rsidRPr="00A74119" w:rsidRDefault="0014122A" w:rsidP="00141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follow                        Partially followed               </w:t>
            </w:r>
            <w:proofErr w:type="spellStart"/>
            <w:r>
              <w:rPr>
                <w:sz w:val="20"/>
                <w:szCs w:val="20"/>
              </w:rPr>
              <w:t>Followed</w:t>
            </w:r>
            <w:proofErr w:type="spellEnd"/>
            <w:r>
              <w:rPr>
                <w:sz w:val="20"/>
                <w:szCs w:val="20"/>
              </w:rPr>
              <w:t xml:space="preserve"> instructions                         instructions                             </w:t>
            </w:r>
            <w:proofErr w:type="spellStart"/>
            <w:r>
              <w:rPr>
                <w:sz w:val="20"/>
                <w:szCs w:val="20"/>
              </w:rPr>
              <w:t>instructions</w:t>
            </w:r>
            <w:proofErr w:type="spellEnd"/>
          </w:p>
        </w:tc>
        <w:tc>
          <w:tcPr>
            <w:tcW w:w="1554" w:type="dxa"/>
          </w:tcPr>
          <w:p w:rsidR="000E23AC" w:rsidRPr="00A74119" w:rsidRDefault="000E23AC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335"/>
        </w:trPr>
        <w:tc>
          <w:tcPr>
            <w:tcW w:w="2820" w:type="dxa"/>
          </w:tcPr>
          <w:p w:rsidR="00535575" w:rsidRPr="00A74119" w:rsidRDefault="000E23AC" w:rsidP="008F5DB0">
            <w:pPr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Food Presentation</w:t>
            </w:r>
          </w:p>
        </w:tc>
        <w:tc>
          <w:tcPr>
            <w:tcW w:w="6689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707"/>
        </w:trPr>
        <w:tc>
          <w:tcPr>
            <w:tcW w:w="2820" w:type="dxa"/>
          </w:tcPr>
          <w:p w:rsidR="00535575" w:rsidRPr="00A74119" w:rsidRDefault="000E23AC" w:rsidP="008F5DB0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Product Appearance</w:t>
            </w:r>
          </w:p>
        </w:tc>
        <w:tc>
          <w:tcPr>
            <w:tcW w:w="6689" w:type="dxa"/>
          </w:tcPr>
          <w:p w:rsidR="000E23AC" w:rsidRPr="00A74119" w:rsidRDefault="000E23AC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Presentation needs             Presentation is acceptable</w:t>
            </w:r>
            <w:proofErr w:type="gramStart"/>
            <w:r w:rsidRPr="00A74119">
              <w:rPr>
                <w:sz w:val="20"/>
                <w:szCs w:val="20"/>
              </w:rPr>
              <w:t>,           Presentation</w:t>
            </w:r>
            <w:proofErr w:type="gramEnd"/>
            <w:r w:rsidRPr="00A74119">
              <w:rPr>
                <w:sz w:val="20"/>
                <w:szCs w:val="20"/>
              </w:rPr>
              <w:t xml:space="preserve"> is</w:t>
            </w:r>
          </w:p>
          <w:p w:rsidR="000E23AC" w:rsidRPr="00A74119" w:rsidRDefault="000E23AC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Improvement                      but lacks professional                 attractive and shows</w:t>
            </w:r>
          </w:p>
          <w:p w:rsidR="000E23AC" w:rsidRPr="00A74119" w:rsidRDefault="000E23AC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A74119">
              <w:rPr>
                <w:sz w:val="20"/>
                <w:szCs w:val="20"/>
              </w:rPr>
              <w:t>qualities</w:t>
            </w:r>
            <w:proofErr w:type="gramEnd"/>
            <w:r w:rsidRPr="00A74119">
              <w:rPr>
                <w:sz w:val="20"/>
                <w:szCs w:val="20"/>
              </w:rPr>
              <w:t xml:space="preserve">                                      creativity</w:t>
            </w: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471"/>
        </w:trPr>
        <w:tc>
          <w:tcPr>
            <w:tcW w:w="2820" w:type="dxa"/>
          </w:tcPr>
          <w:p w:rsidR="00535575" w:rsidRPr="00A74119" w:rsidRDefault="0002324A" w:rsidP="008F5DB0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Theme</w:t>
            </w:r>
            <w:r w:rsidR="0014122A">
              <w:rPr>
                <w:sz w:val="28"/>
                <w:szCs w:val="28"/>
              </w:rPr>
              <w:t>/Color Palate</w:t>
            </w:r>
          </w:p>
        </w:tc>
        <w:tc>
          <w:tcPr>
            <w:tcW w:w="6689" w:type="dxa"/>
          </w:tcPr>
          <w:p w:rsidR="00535575" w:rsidRPr="00A74119" w:rsidRDefault="0002324A" w:rsidP="008F5DB0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Little or no</w:t>
            </w:r>
            <w:r w:rsidR="000E23AC" w:rsidRPr="00A74119">
              <w:rPr>
                <w:sz w:val="20"/>
                <w:szCs w:val="20"/>
              </w:rPr>
              <w:t xml:space="preserve"> </w:t>
            </w:r>
            <w:r w:rsidRPr="00A74119">
              <w:rPr>
                <w:sz w:val="20"/>
                <w:szCs w:val="20"/>
              </w:rPr>
              <w:t xml:space="preserve">theme             </w:t>
            </w:r>
            <w:r w:rsidR="000E23AC" w:rsidRPr="00A74119">
              <w:rPr>
                <w:sz w:val="20"/>
                <w:szCs w:val="20"/>
              </w:rPr>
              <w:t xml:space="preserve">Adequate, but not                      Exemplary </w:t>
            </w:r>
            <w:r w:rsidRPr="00A74119">
              <w:rPr>
                <w:sz w:val="20"/>
                <w:szCs w:val="20"/>
              </w:rPr>
              <w:t>use of</w:t>
            </w:r>
          </w:p>
          <w:p w:rsidR="000E23AC" w:rsidRPr="00A74119" w:rsidRDefault="0002324A" w:rsidP="008F5DB0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used</w:t>
            </w:r>
            <w:proofErr w:type="gramEnd"/>
            <w:r w:rsidRPr="00A74119">
              <w:rPr>
                <w:sz w:val="20"/>
                <w:szCs w:val="20"/>
              </w:rPr>
              <w:t xml:space="preserve">  </w:t>
            </w:r>
            <w:r w:rsidR="000E23AC" w:rsidRPr="00A74119">
              <w:rPr>
                <w:sz w:val="20"/>
                <w:szCs w:val="20"/>
              </w:rPr>
              <w:t xml:space="preserve">                           </w:t>
            </w:r>
            <w:r w:rsidRPr="00A74119">
              <w:rPr>
                <w:sz w:val="20"/>
                <w:szCs w:val="20"/>
              </w:rPr>
              <w:t xml:space="preserve">     </w:t>
            </w:r>
            <w:r w:rsidR="000E23AC" w:rsidRPr="00A74119">
              <w:rPr>
                <w:sz w:val="20"/>
                <w:szCs w:val="20"/>
              </w:rPr>
              <w:t>outstanding</w:t>
            </w:r>
            <w:r w:rsidRPr="00A74119">
              <w:rPr>
                <w:sz w:val="20"/>
                <w:szCs w:val="20"/>
              </w:rPr>
              <w:t xml:space="preserve">                                   theme</w:t>
            </w: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471"/>
        </w:trPr>
        <w:tc>
          <w:tcPr>
            <w:tcW w:w="2820" w:type="dxa"/>
          </w:tcPr>
          <w:p w:rsidR="00535575" w:rsidRPr="00A74119" w:rsidRDefault="000E23AC" w:rsidP="008F5DB0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Creativity</w:t>
            </w:r>
          </w:p>
        </w:tc>
        <w:tc>
          <w:tcPr>
            <w:tcW w:w="6689" w:type="dxa"/>
          </w:tcPr>
          <w:p w:rsidR="00535575" w:rsidRPr="00A74119" w:rsidRDefault="000E23AC" w:rsidP="000E23AC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Lacks creativity                Adequate but not                        Exceptional creative</w:t>
            </w:r>
          </w:p>
          <w:p w:rsidR="000E23AC" w:rsidRPr="00A74119" w:rsidRDefault="000E23AC" w:rsidP="000E23AC">
            <w:pPr>
              <w:rPr>
                <w:b/>
                <w:sz w:val="28"/>
                <w:szCs w:val="28"/>
              </w:rPr>
            </w:pPr>
            <w:r w:rsidRPr="00A74119">
              <w:rPr>
                <w:sz w:val="20"/>
                <w:szCs w:val="20"/>
              </w:rPr>
              <w:t xml:space="preserve">                                          </w:t>
            </w:r>
            <w:proofErr w:type="gramStart"/>
            <w:r w:rsidRPr="00A74119">
              <w:rPr>
                <w:sz w:val="20"/>
                <w:szCs w:val="20"/>
              </w:rPr>
              <w:t>outstanding</w:t>
            </w:r>
            <w:proofErr w:type="gramEnd"/>
            <w:r w:rsidRPr="00A74119">
              <w:rPr>
                <w:sz w:val="20"/>
                <w:szCs w:val="20"/>
              </w:rPr>
              <w:t xml:space="preserve">                                 ideas</w:t>
            </w: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  <w:tr w:rsidR="00535575" w:rsidRPr="00A74119" w:rsidTr="00D97CF2">
        <w:trPr>
          <w:trHeight w:val="347"/>
        </w:trPr>
        <w:tc>
          <w:tcPr>
            <w:tcW w:w="2820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6689" w:type="dxa"/>
          </w:tcPr>
          <w:p w:rsidR="00535575" w:rsidRPr="00A74119" w:rsidRDefault="00535575" w:rsidP="000E2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35575" w:rsidRPr="00A74119" w:rsidRDefault="00535575" w:rsidP="008F5DB0">
            <w:pPr>
              <w:rPr>
                <w:b/>
                <w:sz w:val="28"/>
                <w:szCs w:val="28"/>
              </w:rPr>
            </w:pPr>
          </w:p>
        </w:tc>
      </w:tr>
    </w:tbl>
    <w:p w:rsidR="000E23AC" w:rsidRDefault="000E23AC" w:rsidP="00535575">
      <w:pPr>
        <w:rPr>
          <w:i/>
        </w:rPr>
      </w:pPr>
    </w:p>
    <w:p w:rsidR="00535575" w:rsidRDefault="00535575" w:rsidP="00535575">
      <w:pPr>
        <w:rPr>
          <w:i/>
        </w:rPr>
      </w:pPr>
      <w:r w:rsidRPr="004437A6">
        <w:rPr>
          <w:i/>
        </w:rPr>
        <w:t>Please include additional comments on the back of this rating sheet, if desired.</w:t>
      </w:r>
    </w:p>
    <w:p w:rsidR="001F04B2" w:rsidRDefault="001F04B2" w:rsidP="00535575">
      <w:pPr>
        <w:rPr>
          <w:i/>
        </w:rPr>
      </w:pPr>
    </w:p>
    <w:p w:rsidR="0014122A" w:rsidRDefault="0014122A" w:rsidP="00535575">
      <w:pPr>
        <w:rPr>
          <w:i/>
        </w:rPr>
      </w:pPr>
    </w:p>
    <w:p w:rsidR="0014122A" w:rsidRDefault="0014122A" w:rsidP="00535575">
      <w:pPr>
        <w:rPr>
          <w:i/>
        </w:rPr>
      </w:pPr>
    </w:p>
    <w:p w:rsidR="001F04B2" w:rsidRDefault="001F04B2" w:rsidP="00535575">
      <w:pPr>
        <w:rPr>
          <w:i/>
        </w:rPr>
      </w:pPr>
    </w:p>
    <w:p w:rsidR="001F04B2" w:rsidRDefault="000D4F24" w:rsidP="001F04B2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028700" cy="607060"/>
            <wp:effectExtent l="0" t="0" r="12700" b="2540"/>
            <wp:wrapNone/>
            <wp:docPr id="6" name="Picture 6" descr="tag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g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9A4">
        <w:rPr>
          <w:b/>
          <w:sz w:val="40"/>
          <w:szCs w:val="40"/>
        </w:rPr>
        <w:t>Baking &amp; Pastry - Middle School Level</w:t>
      </w:r>
    </w:p>
    <w:p w:rsidR="001F04B2" w:rsidRDefault="001F04B2" w:rsidP="001F04B2">
      <w:pPr>
        <w:jc w:val="center"/>
        <w:rPr>
          <w:sz w:val="32"/>
          <w:szCs w:val="32"/>
        </w:rPr>
      </w:pPr>
    </w:p>
    <w:p w:rsidR="001F04B2" w:rsidRDefault="001F04B2" w:rsidP="001F04B2">
      <w:pPr>
        <w:rPr>
          <w:b/>
          <w:sz w:val="32"/>
          <w:szCs w:val="32"/>
        </w:rPr>
      </w:pPr>
      <w:r w:rsidRPr="00BA780B">
        <w:rPr>
          <w:b/>
          <w:sz w:val="32"/>
          <w:szCs w:val="32"/>
        </w:rPr>
        <w:t>Eligibility</w:t>
      </w:r>
    </w:p>
    <w:p w:rsidR="001F04B2" w:rsidRPr="00D97CF2" w:rsidRDefault="001F04B2" w:rsidP="001F04B2">
      <w:r w:rsidRPr="00D97CF2">
        <w:t>1. Chapters may submit one entry into this event.</w:t>
      </w:r>
    </w:p>
    <w:p w:rsidR="001F04B2" w:rsidRPr="00D97CF2" w:rsidRDefault="001F04B2" w:rsidP="001F04B2"/>
    <w:p w:rsidR="001F04B2" w:rsidRPr="00D97CF2" w:rsidRDefault="001F04B2" w:rsidP="001F04B2">
      <w:r w:rsidRPr="00D97CF2">
        <w:t>2</w:t>
      </w:r>
      <w:r w:rsidR="00D23E61">
        <w:t xml:space="preserve">. Participation is open to any </w:t>
      </w:r>
      <w:proofErr w:type="gramStart"/>
      <w:r w:rsidR="00D23E61">
        <w:t>N</w:t>
      </w:r>
      <w:r w:rsidRPr="00D97CF2">
        <w:t>ationally</w:t>
      </w:r>
      <w:proofErr w:type="gramEnd"/>
      <w:r w:rsidRPr="00D97CF2">
        <w:t xml:space="preserve"> affiliated FCCLA chapter member currently </w:t>
      </w:r>
      <w:r w:rsidR="00D23E61">
        <w:t xml:space="preserve">or previously taking </w:t>
      </w:r>
      <w:r w:rsidRPr="00D97CF2">
        <w:t xml:space="preserve">a </w:t>
      </w:r>
      <w:r>
        <w:t>Middle School Family and Consumer Sciences class</w:t>
      </w:r>
      <w:r w:rsidRPr="00D97CF2">
        <w:t>.</w:t>
      </w:r>
    </w:p>
    <w:p w:rsidR="001F04B2" w:rsidRPr="00D97CF2" w:rsidRDefault="001F04B2" w:rsidP="001F04B2"/>
    <w:p w:rsidR="001F04B2" w:rsidRPr="00D97CF2" w:rsidRDefault="001F04B2" w:rsidP="001F04B2">
      <w:r w:rsidRPr="00D97CF2">
        <w:t>3.  Participants must be registered for the State Leadership Conference and ma</w:t>
      </w:r>
      <w:r w:rsidR="00D23E61">
        <w:t>y not participate in any other State STAR E</w:t>
      </w:r>
      <w:r w:rsidRPr="00D97CF2">
        <w:t>vent.</w:t>
      </w:r>
    </w:p>
    <w:p w:rsidR="001F04B2" w:rsidRPr="00D97CF2" w:rsidRDefault="001F04B2" w:rsidP="001F04B2">
      <w:pPr>
        <w:jc w:val="center"/>
      </w:pPr>
    </w:p>
    <w:p w:rsidR="001F04B2" w:rsidRPr="00D97CF2" w:rsidRDefault="001F04B2" w:rsidP="001F04B2">
      <w:pPr>
        <w:rPr>
          <w:b/>
        </w:rPr>
      </w:pPr>
      <w:r w:rsidRPr="00D97CF2">
        <w:rPr>
          <w:b/>
        </w:rPr>
        <w:t>Procedures and Time Requirements</w:t>
      </w:r>
    </w:p>
    <w:p w:rsidR="001F04B2" w:rsidRPr="003869A4" w:rsidRDefault="003869A4" w:rsidP="003869A4">
      <w:pPr>
        <w:spacing w:after="240"/>
      </w:pPr>
      <w:r>
        <w:t xml:space="preserve">1.  Students will sign-in and receive a participant number, which must be worn on their apron.  The Baking and Pastry Event will take place in the Grand Hall.  </w:t>
      </w:r>
      <w:r w:rsidRPr="00446835">
        <w:rPr>
          <w:b/>
        </w:rPr>
        <w:t xml:space="preserve">Sign-in will begin at </w:t>
      </w:r>
      <w:r>
        <w:rPr>
          <w:b/>
        </w:rPr>
        <w:t>1:00 pm</w:t>
      </w:r>
      <w:r w:rsidRPr="00446835">
        <w:rPr>
          <w:b/>
        </w:rPr>
        <w:t xml:space="preserve"> and the competition will start at </w:t>
      </w:r>
      <w:r>
        <w:rPr>
          <w:b/>
        </w:rPr>
        <w:t>1:30 pm</w:t>
      </w:r>
      <w:r w:rsidRPr="00446835">
        <w:rPr>
          <w:b/>
        </w:rPr>
        <w:t>.  Competition is limited to the first 20 signed-up on the</w:t>
      </w:r>
      <w:r>
        <w:t xml:space="preserve"> </w:t>
      </w:r>
      <w:r w:rsidRPr="00446835">
        <w:rPr>
          <w:b/>
        </w:rPr>
        <w:t>State Meeting Registration site.</w:t>
      </w:r>
      <w:r>
        <w:t xml:space="preserve">  If a school drops out, then an alternate will be selected.  The competition is open to spectators</w:t>
      </w:r>
    </w:p>
    <w:p w:rsidR="001F04B2" w:rsidRPr="00D97CF2" w:rsidRDefault="001F04B2" w:rsidP="001F04B2">
      <w:pPr>
        <w:rPr>
          <w:color w:val="000000"/>
        </w:rPr>
      </w:pPr>
      <w:r w:rsidRPr="00D97CF2">
        <w:rPr>
          <w:color w:val="000000"/>
        </w:rPr>
        <w:t xml:space="preserve">3. </w:t>
      </w:r>
      <w:r w:rsidRPr="00930C2E">
        <w:rPr>
          <w:b/>
          <w:color w:val="000000"/>
        </w:rPr>
        <w:t>All participants must bring:</w:t>
      </w:r>
    </w:p>
    <w:p w:rsidR="003869A4" w:rsidRDefault="003869A4" w:rsidP="003869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0C2E">
        <w:rPr>
          <w:rFonts w:ascii="Times New Roman" w:eastAsia="Times New Roman" w:hAnsi="Times New Roman"/>
          <w:sz w:val="24"/>
          <w:szCs w:val="24"/>
          <w:u w:val="single"/>
        </w:rPr>
        <w:t>Pre-made icing</w:t>
      </w:r>
      <w:r>
        <w:rPr>
          <w:rFonts w:ascii="Times New Roman" w:eastAsia="Times New Roman" w:hAnsi="Times New Roman"/>
          <w:sz w:val="24"/>
          <w:szCs w:val="24"/>
        </w:rPr>
        <w:t xml:space="preserve"> – There will be no icing preparation on site other than mixing colors. Icing may be any color.</w:t>
      </w:r>
    </w:p>
    <w:p w:rsidR="003869A4" w:rsidRDefault="003869A4" w:rsidP="003869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0C2E">
        <w:rPr>
          <w:rFonts w:ascii="Times New Roman" w:eastAsia="Times New Roman" w:hAnsi="Times New Roman"/>
          <w:sz w:val="24"/>
          <w:szCs w:val="24"/>
          <w:u w:val="single"/>
        </w:rPr>
        <w:t>All equipment needed to prepare the techniques listed below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869A4" w:rsidRDefault="003869A4" w:rsidP="003869A4">
      <w:pPr>
        <w:numPr>
          <w:ilvl w:val="2"/>
          <w:numId w:val="7"/>
        </w:numPr>
      </w:pPr>
      <w:r>
        <w:t xml:space="preserve">Two </w:t>
      </w:r>
      <w:r w:rsidRPr="0042395D">
        <w:t>Heart</w:t>
      </w:r>
      <w:r>
        <w:t xml:space="preserve">s </w:t>
      </w:r>
    </w:p>
    <w:p w:rsidR="003869A4" w:rsidRDefault="003869A4" w:rsidP="003869A4">
      <w:pPr>
        <w:numPr>
          <w:ilvl w:val="3"/>
          <w:numId w:val="7"/>
        </w:numPr>
      </w:pPr>
      <w:r>
        <w:t xml:space="preserve">One outlined </w:t>
      </w:r>
    </w:p>
    <w:p w:rsidR="003869A4" w:rsidRPr="0042395D" w:rsidRDefault="003869A4" w:rsidP="003869A4">
      <w:pPr>
        <w:numPr>
          <w:ilvl w:val="3"/>
          <w:numId w:val="7"/>
        </w:numPr>
      </w:pPr>
      <w:r>
        <w:t>O</w:t>
      </w:r>
      <w:r w:rsidRPr="0042395D">
        <w:t xml:space="preserve">ne filled </w:t>
      </w:r>
    </w:p>
    <w:p w:rsidR="003869A4" w:rsidRDefault="003869A4" w:rsidP="003869A4">
      <w:pPr>
        <w:numPr>
          <w:ilvl w:val="2"/>
          <w:numId w:val="7"/>
        </w:numPr>
      </w:pPr>
      <w:r w:rsidRPr="0042395D">
        <w:t>Use of a round tip to demonstrate 2 skills</w:t>
      </w:r>
    </w:p>
    <w:p w:rsidR="003869A4" w:rsidRPr="0042395D" w:rsidRDefault="003869A4" w:rsidP="003869A4">
      <w:pPr>
        <w:numPr>
          <w:ilvl w:val="3"/>
          <w:numId w:val="7"/>
        </w:numPr>
      </w:pPr>
      <w:r w:rsidRPr="0042395D">
        <w:t>Writing a name or a word</w:t>
      </w:r>
    </w:p>
    <w:p w:rsidR="003869A4" w:rsidRPr="0042395D" w:rsidRDefault="003869A4" w:rsidP="003869A4">
      <w:pPr>
        <w:numPr>
          <w:ilvl w:val="3"/>
          <w:numId w:val="7"/>
        </w:numPr>
      </w:pPr>
      <w:r>
        <w:t xml:space="preserve"> Polka dots - </w:t>
      </w:r>
      <w:r w:rsidRPr="0042395D">
        <w:t>3 different sizes</w:t>
      </w:r>
    </w:p>
    <w:p w:rsidR="003869A4" w:rsidRDefault="003869A4" w:rsidP="003869A4">
      <w:pPr>
        <w:numPr>
          <w:ilvl w:val="2"/>
          <w:numId w:val="7"/>
        </w:numPr>
      </w:pPr>
      <w:r w:rsidRPr="0042395D">
        <w:t>Use of a star tip to demonstrate 2 skills</w:t>
      </w:r>
    </w:p>
    <w:p w:rsidR="003869A4" w:rsidRDefault="003869A4" w:rsidP="003869A4">
      <w:pPr>
        <w:numPr>
          <w:ilvl w:val="3"/>
          <w:numId w:val="7"/>
        </w:numPr>
      </w:pPr>
      <w:r w:rsidRPr="0042395D">
        <w:t>Shell border </w:t>
      </w:r>
      <w:r>
        <w:t xml:space="preserve">- </w:t>
      </w:r>
      <w:r w:rsidRPr="0042395D">
        <w:t xml:space="preserve">6 inches long        </w:t>
      </w:r>
    </w:p>
    <w:p w:rsidR="003869A4" w:rsidRPr="003869A4" w:rsidRDefault="003869A4" w:rsidP="003869A4">
      <w:pPr>
        <w:numPr>
          <w:ilvl w:val="3"/>
          <w:numId w:val="7"/>
        </w:numPr>
      </w:pPr>
      <w:r w:rsidRPr="0042395D">
        <w:t>Rope border </w:t>
      </w:r>
      <w:r>
        <w:t xml:space="preserve">- </w:t>
      </w:r>
      <w:r w:rsidRPr="0042395D">
        <w:t>6 inches long</w:t>
      </w:r>
    </w:p>
    <w:p w:rsidR="003869A4" w:rsidRDefault="003869A4" w:rsidP="003869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0C2E">
        <w:rPr>
          <w:rFonts w:ascii="Times New Roman" w:eastAsia="Times New Roman" w:hAnsi="Times New Roman"/>
          <w:sz w:val="24"/>
          <w:szCs w:val="24"/>
          <w:u w:val="single"/>
        </w:rPr>
        <w:t>Sanitation buckets, sanitizing solution, 1gallon water and hand towels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30C2E" w:rsidRDefault="00930C2E" w:rsidP="00930C2E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C2E" w:rsidRPr="00930C2E" w:rsidRDefault="00930C2E" w:rsidP="00930C2E">
      <w:pPr>
        <w:pStyle w:val="ListParagraph"/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</w:rPr>
      </w:pPr>
    </w:p>
    <w:p w:rsidR="003869A4" w:rsidRPr="00930C2E" w:rsidRDefault="003869A4" w:rsidP="00930C2E">
      <w:pPr>
        <w:pStyle w:val="ListParagraph"/>
        <w:spacing w:after="24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30C2E">
        <w:rPr>
          <w:rFonts w:ascii="Times New Roman" w:hAnsi="Times New Roman"/>
          <w:sz w:val="24"/>
          <w:szCs w:val="24"/>
        </w:rPr>
        <w:t xml:space="preserve">4.  Participants will be given </w:t>
      </w:r>
      <w:r w:rsidRPr="00930C2E">
        <w:rPr>
          <w:rFonts w:ascii="Times New Roman" w:hAnsi="Times New Roman"/>
          <w:b/>
          <w:sz w:val="24"/>
          <w:szCs w:val="24"/>
        </w:rPr>
        <w:t>30 minutes</w:t>
      </w:r>
      <w:r w:rsidRPr="00930C2E">
        <w:rPr>
          <w:rFonts w:ascii="Times New Roman" w:hAnsi="Times New Roman"/>
          <w:sz w:val="24"/>
          <w:szCs w:val="24"/>
        </w:rPr>
        <w:t xml:space="preserve"> to prepare their cake board. </w:t>
      </w:r>
      <w:r w:rsidR="00930C2E" w:rsidRPr="00930C2E">
        <w:rPr>
          <w:rFonts w:ascii="Times New Roman" w:hAnsi="Times New Roman"/>
          <w:sz w:val="24"/>
          <w:szCs w:val="24"/>
        </w:rPr>
        <w:t>Baking and Pastry competition will be 6 demonstrated cake-decorating techniques that will be demonstrated on a cake board. </w:t>
      </w:r>
      <w:r w:rsidRPr="00930C2E">
        <w:rPr>
          <w:rFonts w:ascii="Times New Roman" w:hAnsi="Times New Roman"/>
          <w:sz w:val="24"/>
          <w:szCs w:val="24"/>
        </w:rPr>
        <w:t>Participants will assemble one cake board for judging.</w:t>
      </w:r>
      <w:r w:rsidR="00930C2E" w:rsidRPr="00930C2E">
        <w:rPr>
          <w:rFonts w:ascii="Times New Roman" w:hAnsi="Times New Roman"/>
          <w:sz w:val="24"/>
          <w:szCs w:val="24"/>
        </w:rPr>
        <w:t xml:space="preserve">  The state will provide labels and cake boards.  Safety and sanitation is important even though there will not be a tasting.</w:t>
      </w:r>
    </w:p>
    <w:p w:rsidR="001F04B2" w:rsidRPr="00D97CF2" w:rsidRDefault="001F04B2" w:rsidP="001F04B2">
      <w:pPr>
        <w:rPr>
          <w:color w:val="000000"/>
        </w:rPr>
      </w:pPr>
    </w:p>
    <w:p w:rsidR="003869A4" w:rsidRDefault="003869A4" w:rsidP="003869A4">
      <w:r>
        <w:t>5.  Cake boards will be judges on creativity, ease of preparation and consumer appeal by a panel of food/bakery experts.</w:t>
      </w:r>
    </w:p>
    <w:p w:rsidR="00930C2E" w:rsidRDefault="00930C2E" w:rsidP="003869A4"/>
    <w:p w:rsidR="00930C2E" w:rsidRDefault="00930C2E" w:rsidP="003869A4">
      <w:r>
        <w:t>6.  Competitors will be responsible for cleaning their own area after the competition.</w:t>
      </w:r>
    </w:p>
    <w:p w:rsidR="001F04B2" w:rsidRPr="00D97CF2" w:rsidRDefault="001F04B2" w:rsidP="001F04B2">
      <w:pPr>
        <w:rPr>
          <w:color w:val="000000"/>
        </w:rPr>
      </w:pPr>
    </w:p>
    <w:p w:rsidR="001F04B2" w:rsidRPr="00D97CF2" w:rsidRDefault="001F04B2" w:rsidP="001F04B2">
      <w:pPr>
        <w:rPr>
          <w:b/>
        </w:rPr>
      </w:pPr>
      <w:r w:rsidRPr="00D97CF2">
        <w:rPr>
          <w:b/>
        </w:rPr>
        <w:t>General Information</w:t>
      </w:r>
    </w:p>
    <w:p w:rsidR="001F04B2" w:rsidRPr="00930C2E" w:rsidRDefault="003869A4" w:rsidP="001F04B2">
      <w:r w:rsidRPr="00664B54">
        <w:t xml:space="preserve">Participants will be well groomed and wear appropriate, clean attire, meeting </w:t>
      </w:r>
      <w:r>
        <w:t>sanitation standards including apron, hair covering or chef hat, closed-toe, low-heel shoes</w:t>
      </w:r>
      <w:r w:rsidR="00930C2E">
        <w:t>.</w:t>
      </w:r>
    </w:p>
    <w:p w:rsidR="001F04B2" w:rsidRDefault="001F04B2" w:rsidP="001F04B2">
      <w:pPr>
        <w:rPr>
          <w:sz w:val="28"/>
          <w:szCs w:val="28"/>
        </w:rPr>
      </w:pPr>
    </w:p>
    <w:p w:rsidR="001F04B2" w:rsidRDefault="001F04B2" w:rsidP="001F04B2">
      <w:pPr>
        <w:rPr>
          <w:sz w:val="28"/>
          <w:szCs w:val="28"/>
        </w:rPr>
      </w:pPr>
    </w:p>
    <w:p w:rsidR="00506967" w:rsidRDefault="00506967" w:rsidP="00506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High School Baking &amp; Pastry</w:t>
      </w:r>
    </w:p>
    <w:p w:rsidR="00506967" w:rsidRDefault="00506967" w:rsidP="00506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JUDGES RATING SHEET</w:t>
      </w:r>
    </w:p>
    <w:p w:rsidR="00506967" w:rsidRDefault="00506967" w:rsidP="00506967">
      <w:pPr>
        <w:jc w:val="center"/>
        <w:rPr>
          <w:b/>
          <w:sz w:val="28"/>
          <w:szCs w:val="28"/>
        </w:rPr>
      </w:pPr>
    </w:p>
    <w:p w:rsidR="00506967" w:rsidRPr="007845DF" w:rsidRDefault="00506967" w:rsidP="00506967">
      <w:pPr>
        <w:rPr>
          <w:b/>
        </w:rPr>
      </w:pPr>
      <w:r w:rsidRPr="007845DF">
        <w:rPr>
          <w:b/>
        </w:rPr>
        <w:t>COMPETITOR NAME: _______________________________</w:t>
      </w:r>
      <w:r>
        <w:rPr>
          <w:b/>
        </w:rPr>
        <w:t>___________</w:t>
      </w:r>
      <w:r w:rsidRPr="007845DF">
        <w:rPr>
          <w:b/>
        </w:rPr>
        <w:t xml:space="preserve"> Participant #: ___________</w:t>
      </w:r>
    </w:p>
    <w:p w:rsidR="00506967" w:rsidRPr="007845DF" w:rsidRDefault="00506967" w:rsidP="00506967">
      <w:pPr>
        <w:rPr>
          <w:b/>
        </w:rPr>
      </w:pPr>
    </w:p>
    <w:p w:rsidR="00506967" w:rsidRPr="007845DF" w:rsidRDefault="00506967" w:rsidP="00506967">
      <w:pPr>
        <w:rPr>
          <w:b/>
        </w:rPr>
      </w:pPr>
      <w:r w:rsidRPr="007845DF">
        <w:rPr>
          <w:b/>
        </w:rPr>
        <w:t>COMPETITOR SCHOOL: _____________________________</w:t>
      </w:r>
      <w:r>
        <w:rPr>
          <w:b/>
        </w:rPr>
        <w:t>___________</w:t>
      </w:r>
      <w:r w:rsidRPr="007845DF">
        <w:rPr>
          <w:b/>
        </w:rPr>
        <w:t xml:space="preserve"> Judges Initials: _________</w:t>
      </w:r>
    </w:p>
    <w:p w:rsidR="00506967" w:rsidRPr="0066472C" w:rsidRDefault="00506967" w:rsidP="00506967">
      <w:pPr>
        <w:rPr>
          <w:b/>
          <w:sz w:val="20"/>
          <w:szCs w:val="20"/>
        </w:rPr>
      </w:pPr>
    </w:p>
    <w:tbl>
      <w:tblPr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820"/>
        <w:gridCol w:w="6689"/>
        <w:gridCol w:w="1554"/>
      </w:tblGrid>
      <w:tr w:rsidR="00506967" w:rsidRPr="00A74119" w:rsidTr="004806E4">
        <w:trPr>
          <w:trHeight w:val="1191"/>
        </w:trPr>
        <w:tc>
          <w:tcPr>
            <w:tcW w:w="2820" w:type="dxa"/>
          </w:tcPr>
          <w:p w:rsidR="00506967" w:rsidRPr="00A74119" w:rsidRDefault="00506967" w:rsidP="004806E4">
            <w:pPr>
              <w:jc w:val="center"/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Evaluation Criteria</w:t>
            </w:r>
          </w:p>
          <w:p w:rsidR="00506967" w:rsidRPr="00A74119" w:rsidRDefault="00506967" w:rsidP="004806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9" w:type="dxa"/>
          </w:tcPr>
          <w:p w:rsidR="00506967" w:rsidRPr="00A74119" w:rsidRDefault="00506967" w:rsidP="004806E4">
            <w:pPr>
              <w:jc w:val="center"/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Points Possible</w:t>
            </w:r>
          </w:p>
          <w:p w:rsidR="00506967" w:rsidRPr="00A74119" w:rsidRDefault="00506967" w:rsidP="004806E4">
            <w:pPr>
              <w:rPr>
                <w:b/>
              </w:rPr>
            </w:pPr>
            <w:r w:rsidRPr="00A74119">
              <w:rPr>
                <w:b/>
              </w:rPr>
              <w:t>Needs                                    Good                             Exemplary</w:t>
            </w:r>
          </w:p>
          <w:p w:rsidR="00506967" w:rsidRPr="00A74119" w:rsidRDefault="00506967" w:rsidP="004806E4">
            <w:pPr>
              <w:rPr>
                <w:b/>
              </w:rPr>
            </w:pPr>
            <w:r w:rsidRPr="00A74119">
              <w:rPr>
                <w:b/>
              </w:rPr>
              <w:t>Improvement</w:t>
            </w:r>
          </w:p>
          <w:p w:rsidR="00506967" w:rsidRPr="00A74119" w:rsidRDefault="00506967" w:rsidP="004806E4">
            <w:pPr>
              <w:rPr>
                <w:b/>
              </w:rPr>
            </w:pPr>
            <w:r w:rsidRPr="00A74119">
              <w:rPr>
                <w:b/>
              </w:rPr>
              <w:t xml:space="preserve">    0-4                                        5-7                                8-10</w:t>
            </w:r>
          </w:p>
        </w:tc>
        <w:tc>
          <w:tcPr>
            <w:tcW w:w="1554" w:type="dxa"/>
          </w:tcPr>
          <w:p w:rsidR="00506967" w:rsidRPr="00A74119" w:rsidRDefault="00506967" w:rsidP="004806E4">
            <w:pPr>
              <w:jc w:val="center"/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Points Awarded</w:t>
            </w:r>
          </w:p>
        </w:tc>
      </w:tr>
      <w:tr w:rsidR="00506967" w:rsidRPr="00A74119" w:rsidTr="004806E4">
        <w:trPr>
          <w:trHeight w:val="335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Safety &amp; Appearance</w:t>
            </w: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992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Clothing &amp; Appearance</w:t>
            </w:r>
          </w:p>
          <w:p w:rsidR="00506967" w:rsidRPr="00A74119" w:rsidRDefault="00506967" w:rsidP="004806E4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Non-professional                     Neat appearance                         Professional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appearance</w:t>
            </w:r>
            <w:proofErr w:type="gramEnd"/>
            <w:r w:rsidRPr="00A74119">
              <w:rPr>
                <w:sz w:val="20"/>
                <w:szCs w:val="20"/>
              </w:rPr>
              <w:t xml:space="preserve">, attire                    </w:t>
            </w:r>
            <w:proofErr w:type="spellStart"/>
            <w:r w:rsidRPr="00A74119">
              <w:rPr>
                <w:sz w:val="20"/>
                <w:szCs w:val="20"/>
              </w:rPr>
              <w:t>attire</w:t>
            </w:r>
            <w:proofErr w:type="spellEnd"/>
            <w:r w:rsidRPr="00A74119">
              <w:rPr>
                <w:sz w:val="20"/>
                <w:szCs w:val="20"/>
              </w:rPr>
              <w:t xml:space="preserve"> &amp; grooming                       appearance,</w:t>
            </w:r>
          </w:p>
          <w:p w:rsidR="00506967" w:rsidRPr="00A74119" w:rsidRDefault="00506967" w:rsidP="004806E4">
            <w:pPr>
              <w:rPr>
                <w:b/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and</w:t>
            </w:r>
            <w:proofErr w:type="gramEnd"/>
            <w:r w:rsidRPr="00A74119">
              <w:rPr>
                <w:sz w:val="20"/>
                <w:szCs w:val="20"/>
              </w:rPr>
              <w:t>/or grooming                      but lacks polish                          attire &amp; grooming</w:t>
            </w:r>
            <w:r w:rsidRPr="00A74119">
              <w:rPr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955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Safety</w:t>
            </w:r>
          </w:p>
          <w:p w:rsidR="00506967" w:rsidRPr="00A74119" w:rsidRDefault="00506967" w:rsidP="004806E4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Disregard of safety                  Shows minimal                          Follows all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creating</w:t>
            </w:r>
            <w:proofErr w:type="gramEnd"/>
            <w:r w:rsidRPr="00A74119">
              <w:rPr>
                <w:sz w:val="20"/>
                <w:szCs w:val="20"/>
              </w:rPr>
              <w:t xml:space="preserve"> unsafe                         safety concerns                         safety practices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situation</w:t>
            </w:r>
            <w:proofErr w:type="gramEnd"/>
            <w:r w:rsidRPr="00A74119">
              <w:rPr>
                <w:sz w:val="20"/>
                <w:szCs w:val="20"/>
              </w:rPr>
              <w:t xml:space="preserve"> during 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presentation</w:t>
            </w:r>
            <w:proofErr w:type="gramEnd"/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707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Sanitation</w:t>
            </w:r>
          </w:p>
          <w:p w:rsidR="00506967" w:rsidRPr="00A74119" w:rsidRDefault="00506967" w:rsidP="004806E4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Unsanitary situation                Shows minimal                         Follows all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creates</w:t>
            </w:r>
            <w:proofErr w:type="gramEnd"/>
            <w:r w:rsidRPr="00A74119">
              <w:rPr>
                <w:sz w:val="20"/>
                <w:szCs w:val="20"/>
              </w:rPr>
              <w:t xml:space="preserve"> unsafe product             sanitation concerns                  sanitation practices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A74119">
              <w:rPr>
                <w:sz w:val="20"/>
                <w:szCs w:val="20"/>
              </w:rPr>
              <w:t>during</w:t>
            </w:r>
            <w:proofErr w:type="gramEnd"/>
            <w:r w:rsidRPr="00A74119">
              <w:rPr>
                <w:sz w:val="20"/>
                <w:szCs w:val="20"/>
              </w:rPr>
              <w:t xml:space="preserve"> presentation</w:t>
            </w: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707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Preparation Temperature</w:t>
            </w:r>
            <w:r>
              <w:rPr>
                <w:sz w:val="28"/>
                <w:szCs w:val="28"/>
              </w:rPr>
              <w:t xml:space="preserve"> (workability of icing)</w:t>
            </w: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Food items not                        Some food items                     All food items were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held</w:t>
            </w:r>
            <w:proofErr w:type="gramEnd"/>
            <w:r w:rsidRPr="00A74119">
              <w:rPr>
                <w:sz w:val="20"/>
                <w:szCs w:val="20"/>
              </w:rPr>
              <w:t>/handled to                       not held/handled to                  held/handled at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maintain</w:t>
            </w:r>
            <w:proofErr w:type="gramEnd"/>
            <w:r w:rsidRPr="00A74119">
              <w:rPr>
                <w:sz w:val="20"/>
                <w:szCs w:val="20"/>
              </w:rPr>
              <w:t xml:space="preserve"> proper temps.           </w:t>
            </w:r>
            <w:proofErr w:type="gramStart"/>
            <w:r w:rsidRPr="00A74119">
              <w:rPr>
                <w:sz w:val="20"/>
                <w:szCs w:val="20"/>
              </w:rPr>
              <w:t>maintain</w:t>
            </w:r>
            <w:proofErr w:type="gramEnd"/>
            <w:r w:rsidRPr="00A74119">
              <w:rPr>
                <w:sz w:val="20"/>
                <w:szCs w:val="20"/>
              </w:rPr>
              <w:t xml:space="preserve"> proper temps.            </w:t>
            </w:r>
            <w:proofErr w:type="gramStart"/>
            <w:r w:rsidRPr="00A74119">
              <w:rPr>
                <w:sz w:val="20"/>
                <w:szCs w:val="20"/>
              </w:rPr>
              <w:t>proper</w:t>
            </w:r>
            <w:proofErr w:type="gramEnd"/>
            <w:r w:rsidRPr="00A74119">
              <w:rPr>
                <w:sz w:val="20"/>
                <w:szCs w:val="20"/>
              </w:rPr>
              <w:t xml:space="preserve"> temps.</w:t>
            </w: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335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Equipment &amp; Tools</w:t>
            </w: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1191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Equipment, Tools &amp;</w:t>
            </w:r>
          </w:p>
          <w:p w:rsidR="00506967" w:rsidRPr="00A74119" w:rsidRDefault="00506967" w:rsidP="004806E4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Techniques</w:t>
            </w:r>
          </w:p>
          <w:p w:rsidR="00506967" w:rsidRPr="00A74119" w:rsidRDefault="00506967" w:rsidP="004806E4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Selection &amp; usage of             Selection &amp; usage of                  Selects and uses all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tools</w:t>
            </w:r>
            <w:proofErr w:type="gramEnd"/>
            <w:r w:rsidRPr="00A74119">
              <w:rPr>
                <w:sz w:val="20"/>
                <w:szCs w:val="20"/>
              </w:rPr>
              <w:t xml:space="preserve">/equipment lacks            tools/equipment                         </w:t>
            </w:r>
            <w:proofErr w:type="spellStart"/>
            <w:r w:rsidRPr="00A74119">
              <w:rPr>
                <w:sz w:val="20"/>
                <w:szCs w:val="20"/>
              </w:rPr>
              <w:t>tools/equip</w:t>
            </w:r>
            <w:bookmarkStart w:id="0" w:name="_GoBack"/>
            <w:bookmarkEnd w:id="0"/>
            <w:r w:rsidRPr="00A74119">
              <w:rPr>
                <w:sz w:val="20"/>
                <w:szCs w:val="20"/>
              </w:rPr>
              <w:t>ment</w:t>
            </w:r>
            <w:proofErr w:type="spellEnd"/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understanding</w:t>
            </w:r>
            <w:proofErr w:type="gramEnd"/>
            <w:r w:rsidRPr="00A74119">
              <w:rPr>
                <w:sz w:val="20"/>
                <w:szCs w:val="20"/>
              </w:rPr>
              <w:t xml:space="preserve"> and                 occasionally lacks safe               correctly &amp; safely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demonstration</w:t>
            </w:r>
            <w:proofErr w:type="gramEnd"/>
            <w:r w:rsidRPr="00A74119">
              <w:rPr>
                <w:sz w:val="20"/>
                <w:szCs w:val="20"/>
              </w:rPr>
              <w:t xml:space="preserve"> of skills          understanding &amp; appropriate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                                              </w:t>
            </w:r>
            <w:proofErr w:type="gramStart"/>
            <w:r w:rsidRPr="00A74119">
              <w:rPr>
                <w:sz w:val="20"/>
                <w:szCs w:val="20"/>
              </w:rPr>
              <w:t>industry</w:t>
            </w:r>
            <w:proofErr w:type="gramEnd"/>
            <w:r w:rsidRPr="00A74119">
              <w:rPr>
                <w:sz w:val="20"/>
                <w:szCs w:val="20"/>
              </w:rPr>
              <w:t xml:space="preserve"> techniques</w:t>
            </w: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322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Food Production</w:t>
            </w: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492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Time Management</w:t>
            </w:r>
          </w:p>
          <w:p w:rsidR="00506967" w:rsidRPr="00A74119" w:rsidRDefault="00506967" w:rsidP="004806E4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Pool utilization of                Good utilization of time               Exemplary use of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time</w:t>
            </w:r>
            <w:proofErr w:type="gramEnd"/>
            <w:r w:rsidRPr="00A74119">
              <w:rPr>
                <w:sz w:val="20"/>
                <w:szCs w:val="20"/>
              </w:rPr>
              <w:t>, plates were late                                                                time</w:t>
            </w: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471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Icing Techniques</w:t>
            </w: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follow                        Partially followed               </w:t>
            </w:r>
            <w:proofErr w:type="spellStart"/>
            <w:r>
              <w:rPr>
                <w:sz w:val="20"/>
                <w:szCs w:val="20"/>
              </w:rPr>
              <w:t>Followed</w:t>
            </w:r>
            <w:proofErr w:type="spellEnd"/>
            <w:r>
              <w:rPr>
                <w:sz w:val="20"/>
                <w:szCs w:val="20"/>
              </w:rPr>
              <w:t xml:space="preserve"> instructions                         </w:t>
            </w:r>
            <w:proofErr w:type="spellStart"/>
            <w:r>
              <w:rPr>
                <w:sz w:val="20"/>
                <w:szCs w:val="20"/>
              </w:rPr>
              <w:t>instructions</w:t>
            </w:r>
            <w:proofErr w:type="spellEnd"/>
            <w:r>
              <w:rPr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sz w:val="20"/>
                <w:szCs w:val="20"/>
              </w:rPr>
              <w:t>instructions</w:t>
            </w:r>
            <w:proofErr w:type="spellEnd"/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335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Food Presentation</w:t>
            </w: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707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Product Appearance</w:t>
            </w: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Presentation needs             Presentation is acceptable</w:t>
            </w:r>
            <w:proofErr w:type="gramStart"/>
            <w:r w:rsidRPr="00A74119">
              <w:rPr>
                <w:sz w:val="20"/>
                <w:szCs w:val="20"/>
              </w:rPr>
              <w:t>,           Presentation</w:t>
            </w:r>
            <w:proofErr w:type="gramEnd"/>
            <w:r w:rsidRPr="00A74119">
              <w:rPr>
                <w:sz w:val="20"/>
                <w:szCs w:val="20"/>
              </w:rPr>
              <w:t xml:space="preserve"> is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Improvement                      but lacks professional                 attractive and shows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A74119">
              <w:rPr>
                <w:sz w:val="20"/>
                <w:szCs w:val="20"/>
              </w:rPr>
              <w:t>qualities</w:t>
            </w:r>
            <w:proofErr w:type="gramEnd"/>
            <w:r w:rsidRPr="00A74119">
              <w:rPr>
                <w:sz w:val="20"/>
                <w:szCs w:val="20"/>
              </w:rPr>
              <w:t xml:space="preserve">                                      creativity</w:t>
            </w: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471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Theme</w:t>
            </w:r>
            <w:r>
              <w:rPr>
                <w:sz w:val="28"/>
                <w:szCs w:val="28"/>
              </w:rPr>
              <w:t>/Color Palate</w:t>
            </w: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Little or no theme             Adequate, but not                      Exemplary use of</w:t>
            </w:r>
          </w:p>
          <w:p w:rsidR="00506967" w:rsidRPr="00A74119" w:rsidRDefault="00506967" w:rsidP="004806E4">
            <w:pPr>
              <w:rPr>
                <w:sz w:val="20"/>
                <w:szCs w:val="20"/>
              </w:rPr>
            </w:pPr>
            <w:proofErr w:type="gramStart"/>
            <w:r w:rsidRPr="00A74119">
              <w:rPr>
                <w:sz w:val="20"/>
                <w:szCs w:val="20"/>
              </w:rPr>
              <w:t>used</w:t>
            </w:r>
            <w:proofErr w:type="gramEnd"/>
            <w:r w:rsidRPr="00A74119">
              <w:rPr>
                <w:sz w:val="20"/>
                <w:szCs w:val="20"/>
              </w:rPr>
              <w:t xml:space="preserve">                                  outstanding                                   theme</w:t>
            </w: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471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sz w:val="28"/>
                <w:szCs w:val="28"/>
              </w:rPr>
            </w:pPr>
            <w:r w:rsidRPr="00A74119">
              <w:rPr>
                <w:sz w:val="28"/>
                <w:szCs w:val="28"/>
              </w:rPr>
              <w:t>Creativity</w:t>
            </w: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sz w:val="20"/>
                <w:szCs w:val="20"/>
              </w:rPr>
            </w:pPr>
            <w:r w:rsidRPr="00A74119">
              <w:rPr>
                <w:sz w:val="20"/>
                <w:szCs w:val="20"/>
              </w:rPr>
              <w:t>Lacks creativity                Adequate but not                        Exceptional creative</w:t>
            </w:r>
          </w:p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  <w:r w:rsidRPr="00A74119">
              <w:rPr>
                <w:sz w:val="20"/>
                <w:szCs w:val="20"/>
              </w:rPr>
              <w:t xml:space="preserve">                                          </w:t>
            </w:r>
            <w:proofErr w:type="gramStart"/>
            <w:r w:rsidRPr="00A74119">
              <w:rPr>
                <w:sz w:val="20"/>
                <w:szCs w:val="20"/>
              </w:rPr>
              <w:t>outstanding</w:t>
            </w:r>
            <w:proofErr w:type="gramEnd"/>
            <w:r w:rsidRPr="00A74119">
              <w:rPr>
                <w:sz w:val="20"/>
                <w:szCs w:val="20"/>
              </w:rPr>
              <w:t xml:space="preserve">                                 ideas</w:t>
            </w: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  <w:tr w:rsidR="00506967" w:rsidRPr="00A74119" w:rsidTr="004806E4">
        <w:trPr>
          <w:trHeight w:val="347"/>
        </w:trPr>
        <w:tc>
          <w:tcPr>
            <w:tcW w:w="2820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  <w:r w:rsidRPr="00A74119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6689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06967" w:rsidRPr="00A74119" w:rsidRDefault="00506967" w:rsidP="004806E4">
            <w:pPr>
              <w:rPr>
                <w:b/>
                <w:sz w:val="28"/>
                <w:szCs w:val="28"/>
              </w:rPr>
            </w:pPr>
          </w:p>
        </w:tc>
      </w:tr>
    </w:tbl>
    <w:p w:rsidR="00506967" w:rsidRDefault="00506967" w:rsidP="00506967">
      <w:pPr>
        <w:rPr>
          <w:i/>
        </w:rPr>
      </w:pPr>
    </w:p>
    <w:p w:rsidR="00506967" w:rsidRDefault="00506967" w:rsidP="00506967">
      <w:pPr>
        <w:rPr>
          <w:i/>
        </w:rPr>
      </w:pPr>
      <w:r w:rsidRPr="004437A6">
        <w:rPr>
          <w:i/>
        </w:rPr>
        <w:t>Please include additional comments on the back of this rating sheet, if desired.</w:t>
      </w:r>
    </w:p>
    <w:p w:rsidR="00506967" w:rsidRDefault="00506967" w:rsidP="00506967">
      <w:pPr>
        <w:rPr>
          <w:i/>
        </w:rPr>
      </w:pPr>
    </w:p>
    <w:p w:rsidR="00837FD0" w:rsidRDefault="00837FD0" w:rsidP="00506967">
      <w:pPr>
        <w:jc w:val="center"/>
        <w:rPr>
          <w:b/>
          <w:sz w:val="28"/>
          <w:szCs w:val="28"/>
        </w:rPr>
      </w:pPr>
    </w:p>
    <w:sectPr w:rsidR="00837FD0" w:rsidSect="00641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A86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6A520C"/>
    <w:multiLevelType w:val="hybridMultilevel"/>
    <w:tmpl w:val="6D86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40A9"/>
    <w:multiLevelType w:val="hybridMultilevel"/>
    <w:tmpl w:val="FC26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43B6F"/>
    <w:multiLevelType w:val="hybridMultilevel"/>
    <w:tmpl w:val="C6620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B7AD6"/>
    <w:multiLevelType w:val="hybridMultilevel"/>
    <w:tmpl w:val="8FDA4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50CCA"/>
    <w:multiLevelType w:val="hybridMultilevel"/>
    <w:tmpl w:val="8162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40677"/>
    <w:multiLevelType w:val="hybridMultilevel"/>
    <w:tmpl w:val="FA147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12858F7"/>
    <w:multiLevelType w:val="hybridMultilevel"/>
    <w:tmpl w:val="4DB8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4052A"/>
    <w:multiLevelType w:val="hybridMultilevel"/>
    <w:tmpl w:val="92926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47"/>
    <w:rsid w:val="0002324A"/>
    <w:rsid w:val="00034C47"/>
    <w:rsid w:val="00055823"/>
    <w:rsid w:val="00056778"/>
    <w:rsid w:val="000928C0"/>
    <w:rsid w:val="000D4F24"/>
    <w:rsid w:val="000E23AC"/>
    <w:rsid w:val="0014122A"/>
    <w:rsid w:val="001971DA"/>
    <w:rsid w:val="001F04B2"/>
    <w:rsid w:val="00272726"/>
    <w:rsid w:val="00291B27"/>
    <w:rsid w:val="00295246"/>
    <w:rsid w:val="003306D0"/>
    <w:rsid w:val="0036330F"/>
    <w:rsid w:val="003869A4"/>
    <w:rsid w:val="003B02EE"/>
    <w:rsid w:val="003B7F7C"/>
    <w:rsid w:val="003D7362"/>
    <w:rsid w:val="00427331"/>
    <w:rsid w:val="00471400"/>
    <w:rsid w:val="004F2BFB"/>
    <w:rsid w:val="00506967"/>
    <w:rsid w:val="00535575"/>
    <w:rsid w:val="00553AA3"/>
    <w:rsid w:val="005C3FF1"/>
    <w:rsid w:val="00611D10"/>
    <w:rsid w:val="00641572"/>
    <w:rsid w:val="007845DF"/>
    <w:rsid w:val="007F78CF"/>
    <w:rsid w:val="00837FD0"/>
    <w:rsid w:val="008F5DB0"/>
    <w:rsid w:val="008F7FCD"/>
    <w:rsid w:val="00930C2E"/>
    <w:rsid w:val="00972883"/>
    <w:rsid w:val="00A105AE"/>
    <w:rsid w:val="00A74119"/>
    <w:rsid w:val="00B0188A"/>
    <w:rsid w:val="00B302A4"/>
    <w:rsid w:val="00B66B81"/>
    <w:rsid w:val="00B77D0C"/>
    <w:rsid w:val="00BA780B"/>
    <w:rsid w:val="00BD65CF"/>
    <w:rsid w:val="00C03FA9"/>
    <w:rsid w:val="00C42F10"/>
    <w:rsid w:val="00C80D04"/>
    <w:rsid w:val="00CA4604"/>
    <w:rsid w:val="00CC2709"/>
    <w:rsid w:val="00CD1D80"/>
    <w:rsid w:val="00CF1C96"/>
    <w:rsid w:val="00D23E61"/>
    <w:rsid w:val="00D4461F"/>
    <w:rsid w:val="00D97CF2"/>
    <w:rsid w:val="00DD5BDA"/>
    <w:rsid w:val="00E33A1D"/>
    <w:rsid w:val="00EC2CD6"/>
    <w:rsid w:val="00F06DE7"/>
    <w:rsid w:val="00F22F72"/>
    <w:rsid w:val="00FD6B4F"/>
    <w:rsid w:val="00FF617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1997</Words>
  <Characters>11389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&amp; Sanitation</vt:lpstr>
    </vt:vector>
  </TitlesOfParts>
  <Company>Georgia FCCLA</Company>
  <LinksUpToDate>false</LinksUpToDate>
  <CharactersWithSpaces>13360</CharactersWithSpaces>
  <SharedDoc>false</SharedDoc>
  <HLinks>
    <vt:vector size="18" baseType="variant">
      <vt:variant>
        <vt:i4>6815775</vt:i4>
      </vt:variant>
      <vt:variant>
        <vt:i4>-1</vt:i4>
      </vt:variant>
      <vt:variant>
        <vt:i4>1027</vt:i4>
      </vt:variant>
      <vt:variant>
        <vt:i4>1</vt:i4>
      </vt:variant>
      <vt:variant>
        <vt:lpwstr>taglinelogo</vt:lpwstr>
      </vt:variant>
      <vt:variant>
        <vt:lpwstr/>
      </vt:variant>
      <vt:variant>
        <vt:i4>6815775</vt:i4>
      </vt:variant>
      <vt:variant>
        <vt:i4>-1</vt:i4>
      </vt:variant>
      <vt:variant>
        <vt:i4>1029</vt:i4>
      </vt:variant>
      <vt:variant>
        <vt:i4>1</vt:i4>
      </vt:variant>
      <vt:variant>
        <vt:lpwstr>taglinelogo</vt:lpwstr>
      </vt:variant>
      <vt:variant>
        <vt:lpwstr/>
      </vt:variant>
      <vt:variant>
        <vt:i4>6815775</vt:i4>
      </vt:variant>
      <vt:variant>
        <vt:i4>-1</vt:i4>
      </vt:variant>
      <vt:variant>
        <vt:i4>1030</vt:i4>
      </vt:variant>
      <vt:variant>
        <vt:i4>1</vt:i4>
      </vt:variant>
      <vt:variant>
        <vt:lpwstr>taglinelogo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&amp; Sanitation</dc:title>
  <dc:subject/>
  <dc:creator>Charla Allen</dc:creator>
  <cp:keywords/>
  <dc:description/>
  <cp:lastModifiedBy>Camille Blair</cp:lastModifiedBy>
  <cp:revision>2</cp:revision>
  <cp:lastPrinted>2011-12-16T20:01:00Z</cp:lastPrinted>
  <dcterms:created xsi:type="dcterms:W3CDTF">2015-02-24T00:49:00Z</dcterms:created>
  <dcterms:modified xsi:type="dcterms:W3CDTF">2015-02-24T00:49:00Z</dcterms:modified>
</cp:coreProperties>
</file>